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53B5A" w:rsidRPr="00023E63" w:rsidRDefault="001E7006" w:rsidP="00D53B5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</w:rPr>
        <w:t>РЕГИОНАЛНА ИНСПЕКЦИЯ ПО ОКОЛНАТА СРЕДА И ВОДИТЕ - БУРГАС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023E63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Д  О К Л А Д </w:t>
      </w: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състоянието на качеството на атмосферния въздух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контролираната от РИОСВ – Бургас територия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по отношение на показатели фини </w:t>
      </w:r>
      <w:proofErr w:type="spellStart"/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прахови</w:t>
      </w:r>
      <w:proofErr w:type="spellEnd"/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частици (ФПЧ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bg-BG"/>
        </w:rPr>
        <w:t>10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) и озон </w:t>
      </w:r>
      <w:r w:rsidR="00496F8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зимен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период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01.10.20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1</w:t>
      </w:r>
      <w:r w:rsidR="00E47A37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8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31.03.201</w:t>
      </w:r>
      <w:r w:rsidR="00E47A37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9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г. </w:t>
      </w:r>
    </w:p>
    <w:p w:rsidR="00D53B5A" w:rsidRPr="00023E63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496F88" w:rsidRPr="00757D11" w:rsidRDefault="00496F88" w:rsidP="00496F88">
      <w:pPr>
        <w:rPr>
          <w:sz w:val="32"/>
          <w:szCs w:val="32"/>
        </w:rPr>
      </w:pPr>
      <w:r w:rsidRPr="00757D11">
        <w:rPr>
          <w:sz w:val="32"/>
          <w:szCs w:val="32"/>
        </w:rPr>
        <w:tab/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0521" w:rsidRPr="00023E63" w:rsidRDefault="007D0521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м. </w:t>
      </w:r>
      <w:r w:rsidR="00F2111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май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201</w:t>
      </w:r>
      <w:r w:rsidR="00E47A3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9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397D98" w:rsidRDefault="00A36F4D" w:rsidP="00A36F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   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Докладът е изготвен на основание т. 11.5 от Заповед № РД-66/28.01.2013 г.  на Министъра на околната среда и водите. Целта е да се направи оценка на регистрираните нива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фи</w:t>
      </w:r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 </w:t>
      </w:r>
      <w:proofErr w:type="spellStart"/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озон като атмосфер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замърсители за период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01.10.201</w:t>
      </w:r>
      <w:r w:rsidR="00E47A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8</w:t>
      </w:r>
      <w:r w:rsidR="000F2A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÷ 31.03.201</w:t>
      </w:r>
      <w:r w:rsidR="00E47A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9</w:t>
      </w:r>
      <w:r w:rsidR="00A45E23" w:rsidRPr="0054668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45E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превишенията на установените норми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тенденциите на изменение. </w:t>
      </w:r>
    </w:p>
    <w:p w:rsidR="00D53B5A" w:rsidRPr="00D53B5A" w:rsidRDefault="00A36F4D" w:rsidP="00397D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изготвянето на доклада са използвани обработени данни от пунктовете за мониторинг (ПМ), разположени на територията на РИОСВ – Бургас.</w:t>
      </w:r>
      <w:r w:rsidR="00D53B5A" w:rsidRPr="00D53B5A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</w:p>
    <w:p w:rsidR="00D53B5A" w:rsidRPr="00D53B5A" w:rsidRDefault="00D53B5A" w:rsidP="0039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</w:p>
    <w:p w:rsidR="00D53B5A" w:rsidRP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1.</w:t>
      </w:r>
      <w:r w:rsidR="000F7D08" w:rsidRPr="0050030B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УВОД</w:t>
      </w:r>
    </w:p>
    <w:p w:rsidR="00D53B5A" w:rsidRPr="00D53B5A" w:rsidRDefault="00D53B5A" w:rsidP="00D53B5A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7411D2" w:rsidRPr="007411D2" w:rsidRDefault="007411D2" w:rsidP="005D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47A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Фините </w:t>
      </w:r>
      <w:proofErr w:type="spellStart"/>
      <w:r w:rsidR="00E47A37">
        <w:rPr>
          <w:rFonts w:ascii="Times New Roman" w:hAnsi="Times New Roman" w:cs="Times New Roman"/>
          <w:b/>
          <w:color w:val="000000"/>
          <w:sz w:val="24"/>
          <w:szCs w:val="24"/>
        </w:rPr>
        <w:t>прахови</w:t>
      </w:r>
      <w:proofErr w:type="spellEnd"/>
      <w:r w:rsidR="00E47A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частици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>(ФПЧ</w:t>
      </w:r>
      <w:r w:rsidR="00663443"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>са част от атмосферния прах и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основен замърсител на въздуха. Вредният здравен ефект 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на праха 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зависи главно от размера и химичния състав на суспендираните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прахови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частици, от адсорбираните на повърхността им други химични съединения, в това число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мутагени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>, ДНК - модулатори и др., както и от участъка на респираторната система, в която те се отлагат. Основни източници на прах са промишлеността, транспорта и енергетиката.</w:t>
      </w:r>
    </w:p>
    <w:p w:rsidR="00D53B5A" w:rsidRDefault="00585907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периода на докладване 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е характерно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използването на локални отоплителни системи</w:t>
      </w:r>
      <w:r w:rsidR="007411D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използващи твърдо гориво или гориво с високо съдържание на пепел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от своя страна води до 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значително увеличаване на концентрацията на фини </w:t>
      </w:r>
      <w:proofErr w:type="spellStart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 в </w:t>
      </w:r>
      <w:proofErr w:type="spellStart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атмосферниа</w:t>
      </w:r>
      <w:proofErr w:type="spellEnd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въздух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C23A38" w:rsidRDefault="00C23A38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C00AE" w:rsidRDefault="005D5852" w:rsidP="005D58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се среща в горната част на атмосферата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км над земната повърхност и в приземния въздушен слой. Високо разположеният озонов слой има защитни функции, изразяващи се в защита срещу ултравиолетовите лъч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докато в приземния слой, той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 да 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 въздействие.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Озонът е мощен оксидант. Той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Естествените фонови стойности на озона във въздуха са около 30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но могат да стигнат много по-високи стойности (напр.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5852" w:rsidRPr="005D5852" w:rsidRDefault="00585907" w:rsidP="005D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Въз основа на наблюденията за здравните ефекти на озона, СЗО препоръчва допустима едночасова концентрация 150 - 200 </w:t>
      </w:r>
      <w:proofErr w:type="spellStart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а за осемчасова експозиция - 100 - 120 </w:t>
      </w:r>
      <w:proofErr w:type="spellStart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0AE" w:rsidRDefault="00EC00AE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030B" w:rsidRDefault="0050030B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B5A" w:rsidRPr="00D53B5A" w:rsidRDefault="000F7D08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2.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РАЙОНА ЗА ДОКЛАДВАНЕ</w:t>
      </w:r>
    </w:p>
    <w:p w:rsidR="00D53B5A" w:rsidRPr="00D53B5A" w:rsidRDefault="00D53B5A" w:rsidP="00D53B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ко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 w:rsidR="005D5852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Община Бургас попада на прехода на коренно противоположни по своя характер повърхнини – суша и вода и притежава своеобразен климат. Характеризира се с отделен климатичен район в Черноморската климатична подобласт в системата на Континентално-средиземноморската климатична област.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Преобладаващите ветрове са източните - североизточните. Характерен вятър е бриза, който се появява през топлото полугодие.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Бризовата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циркулация има изключително въздействие върху климата.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Близостта на морската акватория е причината за наличието на локална циркулация на приземния слой въздух (морски и континентален бриз), което има пряко отношение към разсейване на атмосферните замърсители.</w:t>
      </w:r>
    </w:p>
    <w:p w:rsidR="00D53B5A" w:rsidRPr="00F154D6" w:rsidRDefault="00D53B5A" w:rsidP="0066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североизточната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Бургаска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="00F154D6">
        <w:rPr>
          <w:rFonts w:ascii="Times New Roman" w:hAnsi="Times New Roman" w:cs="Times New Roman"/>
          <w:sz w:val="24"/>
          <w:szCs w:val="24"/>
        </w:rPr>
        <w:t>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>Територията на общината обхваща части от Старопланинското и Черноморско крайбрежие.</w:t>
      </w:r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 xml:space="preserve">Преобладава </w:t>
      </w:r>
      <w:proofErr w:type="spellStart"/>
      <w:r w:rsidR="001D0FED">
        <w:rPr>
          <w:rFonts w:ascii="Times New Roman" w:hAnsi="Times New Roman" w:cs="Times New Roman"/>
          <w:sz w:val="24"/>
          <w:szCs w:val="24"/>
        </w:rPr>
        <w:t>низинният</w:t>
      </w:r>
      <w:proofErr w:type="spellEnd"/>
      <w:r w:rsidR="001D0FED">
        <w:rPr>
          <w:rFonts w:ascii="Times New Roman" w:hAnsi="Times New Roman" w:cs="Times New Roman"/>
          <w:sz w:val="24"/>
          <w:szCs w:val="24"/>
        </w:rPr>
        <w:t xml:space="preserve"> релеф. </w:t>
      </w:r>
      <w:r w:rsidR="00F154D6">
        <w:rPr>
          <w:rFonts w:ascii="Times New Roman" w:hAnsi="Times New Roman" w:cs="Times New Roman"/>
          <w:sz w:val="24"/>
          <w:szCs w:val="24"/>
        </w:rPr>
        <w:t xml:space="preserve">Бреговата линия е силно разчленена.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Непосредственото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климатично</w:t>
      </w:r>
      <w:proofErr w:type="spellEnd"/>
      <w:r w:rsidR="0066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морето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навътре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сушата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достига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около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40-60 km.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F154D6">
        <w:rPr>
          <w:rFonts w:ascii="Times New Roman" w:hAnsi="Times New Roman" w:cs="Times New Roman"/>
          <w:sz w:val="24"/>
          <w:szCs w:val="24"/>
        </w:rPr>
        <w:t xml:space="preserve">Община Несебър е сред големите туристически агломерации по българското Черноморско крайбрежие. През последните години се наблюдава значителен ръст на основно изградената </w:t>
      </w:r>
      <w:proofErr w:type="spellStart"/>
      <w:r w:rsidR="00F154D6">
        <w:rPr>
          <w:rFonts w:ascii="Times New Roman" w:hAnsi="Times New Roman" w:cs="Times New Roman"/>
          <w:sz w:val="24"/>
          <w:szCs w:val="24"/>
        </w:rPr>
        <w:t>леглова</w:t>
      </w:r>
      <w:proofErr w:type="spellEnd"/>
      <w:r w:rsidR="00F154D6">
        <w:rPr>
          <w:rFonts w:ascii="Times New Roman" w:hAnsi="Times New Roman" w:cs="Times New Roman"/>
          <w:sz w:val="24"/>
          <w:szCs w:val="24"/>
        </w:rPr>
        <w:t xml:space="preserve"> база, места за хранене и развлечения, както и ръст на броя на туристите. Промишлеността в общината е слабо развита и е концентрирана в промишлената зона на гр. Несебър и с. Равда. Тя има предимно спомагателна роля. На територията на общината няма значи</w:t>
      </w:r>
      <w:r w:rsidR="004C124E">
        <w:rPr>
          <w:rFonts w:ascii="Times New Roman" w:hAnsi="Times New Roman" w:cs="Times New Roman"/>
          <w:sz w:val="24"/>
          <w:szCs w:val="24"/>
        </w:rPr>
        <w:t>ми</w:t>
      </w:r>
      <w:r w:rsidR="00F154D6">
        <w:rPr>
          <w:rFonts w:ascii="Times New Roman" w:hAnsi="Times New Roman" w:cs="Times New Roman"/>
          <w:sz w:val="24"/>
          <w:szCs w:val="24"/>
        </w:rPr>
        <w:t xml:space="preserve"> източници на </w:t>
      </w:r>
      <w:r w:rsidR="004C124E">
        <w:rPr>
          <w:rFonts w:ascii="Times New Roman" w:hAnsi="Times New Roman" w:cs="Times New Roman"/>
          <w:sz w:val="24"/>
          <w:szCs w:val="24"/>
        </w:rPr>
        <w:t>емисии в атмосферния въздух, поради което този сектор не оказва съществено влияние върху качеството на атмосферния въздух в общината.</w:t>
      </w:r>
    </w:p>
    <w:p w:rsidR="001D0FED" w:rsidRPr="00D53B5A" w:rsidRDefault="001D0FED" w:rsidP="001D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36AD" w:rsidRPr="001C377B" w:rsidRDefault="000A36AD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Default="00D53B5A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52772" w:rsidRPr="00D53B5A">
        <w:rPr>
          <w:rFonts w:ascii="Times New Roman" w:eastAsia="Times New Roman" w:hAnsi="Times New Roman" w:cs="Times New Roman"/>
          <w:b/>
          <w:sz w:val="24"/>
          <w:szCs w:val="24"/>
        </w:rPr>
        <w:t>НОРМИ ЗА КАВ ПО ОТНОШЕНИЕ НА ДОКЛАДВАНИТЕ ЗАМЪРСИТЕЛИ</w:t>
      </w:r>
    </w:p>
    <w:p w:rsidR="001C377B" w:rsidRPr="001C377B" w:rsidRDefault="001C377B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нивата на замърсяване с ФПЧ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направена съгласно критериите за концентрацията на вредни вещества, установени с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 за норми за серен диоксид, азотен диоксид, фини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 (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в ДВ бр. 58/30.07.2010 г.)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D53B5A" w:rsidP="00663443">
      <w:pPr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D53B5A" w:rsidRPr="00D53B5A" w:rsidTr="00D53B5A"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D53B5A">
        <w:tc>
          <w:tcPr>
            <w:tcW w:w="1667" w:type="pct"/>
            <w:vMerge w:val="restart"/>
            <w:vAlign w:val="center"/>
          </w:tcPr>
          <w:p w:rsidR="00972476" w:rsidRDefault="0097247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прахови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частици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Средноденонощна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СДН = 5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(да не бъде превишавана повече от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 пъти през годината)</w:t>
            </w:r>
          </w:p>
        </w:tc>
      </w:tr>
      <w:tr w:rsidR="00D53B5A" w:rsidRPr="00D53B5A" w:rsidTr="00D53B5A">
        <w:tc>
          <w:tcPr>
            <w:tcW w:w="1667" w:type="pct"/>
            <w:vMerge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СГН = 4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0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12/15.07.2010 за норми за серен диоксид, азотен диоксид, фини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(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ДВ бр. 58/30.07.2010 г.).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11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D53B5A" w:rsidRPr="00D53B5A" w:rsidTr="000A36AD">
        <w:tc>
          <w:tcPr>
            <w:tcW w:w="2259" w:type="pct"/>
            <w:tcBorders>
              <w:bottom w:val="single" w:sz="4" w:space="0" w:color="auto"/>
            </w:tcBorders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6FF8" w:rsidRDefault="00036FF8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53B5A" w:rsidRPr="00D53B5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Краткосрочна целева норма за опазване на човешкото здраве (КЦН)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(Наредба №12, прил.3)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120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Праг за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информиране на населението (ПИН)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180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стойност      в 3 последователни часа</w:t>
            </w:r>
          </w:p>
        </w:tc>
      </w:tr>
      <w:tr w:rsidR="00D53B5A" w:rsidRPr="00D53B5A" w:rsidTr="00D53B5A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Праг за предупреждаване на населението (ППН)</w:t>
            </w:r>
          </w:p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 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240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стойност           в 3 последователни часа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68F" w:rsidRDefault="0054668F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B5A" w:rsidRPr="00D53B5A" w:rsidRDefault="00E52772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4. ПУНКТОВЕ ЗА МОНИТОРИНГ, РАЗПОЛОЖЕНИ НА ТЕРИТОРИЯТА НА РИОСВ-БУРГАС</w:t>
      </w:r>
    </w:p>
    <w:p w:rsidR="00D53B5A" w:rsidRP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 следните пунктове за мониторинг (ПМ)   представени в табл.3  и поддържани от РЛ-03 –Бургас към ИАОС.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D53B5A" w:rsidRPr="00D53B5A" w:rsidTr="009A6B7A">
        <w:tc>
          <w:tcPr>
            <w:tcW w:w="2126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 w:rsidR="00D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ОПСИС</w:t>
            </w:r>
          </w:p>
          <w:p w:rsidR="00D53B5A" w:rsidRPr="00D53B5A" w:rsidRDefault="00D53B5A" w:rsidP="00D53B5A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38" w:type="dxa"/>
            <w:shd w:val="clear" w:color="auto" w:fill="auto"/>
          </w:tcPr>
          <w:p w:rsidR="00D53B5A" w:rsidRDefault="00E00DF5" w:rsidP="00E00DF5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- РИОСВ (диференциална оптична автоматична система)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BG0063A е разположена на сградата на РИОСВ Бургас, ул. "Перущица" №67, с географски координати: 42°30'38.13"N и 27°28'11.12"E. Пунктът е разположен в непосредствена близост до най-натоварената входно-изходна пътна артерия на гр. Бургас - участъка между МБАЛ и сградата на РИОСВ Бургас. 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 Съгласно Заповед №РД-66/28.01.2013 г. на МОСВ пунктът е класифициран като: градски фонов пункт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5B7A5D" w:rsidRPr="005B7A5D" w:rsidRDefault="004C124E" w:rsidP="004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Резултатите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(</w:t>
            </w:r>
            <w:proofErr w:type="spellStart"/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ръчно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се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извеждат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ежедневно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а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озон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автоматично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е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на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всеки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час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938" w:type="dxa"/>
            <w:shd w:val="clear" w:color="auto" w:fill="auto"/>
          </w:tcPr>
          <w:p w:rsidR="0008782A" w:rsidRDefault="008D4425" w:rsidP="00D55F17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„Меден Рудник“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BG0056A се намира в комплекс „Меден Рудник“, разположена </w:t>
            </w:r>
            <w:r w:rsidR="000878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в двора на СОУ „Константин Преславски“ с географски координати: 42°27'24.09"N и 27°25'19.39"E. </w:t>
            </w:r>
          </w:p>
          <w:p w:rsidR="00D53B5A" w:rsidRDefault="008D4425" w:rsidP="00087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Със Заповед №РД-66/28.01.2013г. на МОСВ пунктът е класифициран като: градски фонов пункт и съгласно Приложение №1 към чл.10, ал.3 и 4 на </w:t>
            </w:r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 №7 за оценка и управление качеството на атмосферния въздух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за класификация на пунктовете за мониторинг е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Чрез автоматичната измервателна станция се контролира районът на ж.к. “Меден Рудник</w:t>
            </w:r>
            <w:r w:rsidR="00D55F17"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Отчитат се емисии и от битовия сектор, тъй като к-с „Меден Рудник” не е включен в системата за централно топлоснабдяване, както и емисии и от други промишлени дейности</w:t>
            </w:r>
            <w:r w:rsidR="009A6B7A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4C124E" w:rsidRPr="00F131EB" w:rsidRDefault="004C124E" w:rsidP="0008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АИС „Долно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D53B5A" w:rsidRPr="006B2B62" w:rsidRDefault="006B2B62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„Долно Езерово“ - Пунктът функционира като автоматична измервателна станция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 w:rsidR="00953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към НАСЕМ. Разположен е в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кв. Долно Езерово, гр. Бургас, с географски координати: 42°31'8.02"N и 27°22'29.56"E. Районът основно попада под въздействието на промишлените инсталации на „ЛУКОЙЛ Нефтохим Бургас“ АД и промишлените предприятия, разположени източно от кв. Долно Езерово.</w:t>
            </w:r>
            <w:r w:rsidR="00684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Съгласно Заповед №РД- 66/28.01.2013 г. на МОСВ пунктът е класифициран като: промишлен пункт с обхват 10-100 m и градски фонов пункт с обхват от 100 m до 2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D53B5A"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D53B5A" w:rsidRPr="00D53B5A" w:rsidRDefault="004C124E" w:rsidP="00D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АИС „Несебър”</w:t>
            </w:r>
          </w:p>
        </w:tc>
        <w:tc>
          <w:tcPr>
            <w:tcW w:w="7938" w:type="dxa"/>
            <w:shd w:val="clear" w:color="auto" w:fill="auto"/>
          </w:tcPr>
          <w:p w:rsidR="00D53B5A" w:rsidRPr="00D53B5A" w:rsidRDefault="00684FDB" w:rsidP="00D53B5A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„Несебър е класифициран като а</w:t>
            </w:r>
            <w:r w:rsidR="00D53B5A"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 – градски фонов пункт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0071A към НАСЕМ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географски координати: 42°31'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="00D53B5A"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CB409B" w:rsidRDefault="00D53B5A" w:rsidP="00CB409B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Разположен е в </w:t>
            </w:r>
            <w:r w:rsidR="00684F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новата част на 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гр. Несебър</w:t>
            </w:r>
            <w:r w:rsidR="00374A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58590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непосредствена близост до </w:t>
            </w:r>
            <w:r w:rsidR="00684F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пътна артерия – ул. „Иван Вазов“ и на 180 м. от ул. „Хан Крум“. По последната се осъществява връзката на старата част на гр. Несебър с общинската и републиканската пътни мрежи.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Пункта е без преобладаващо влияние на емисии от производствени дейности. Обхвата на ПМ „АИС – Несебър“ е от 100 m до 2 </w:t>
            </w:r>
            <w:proofErr w:type="spellStart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km</w:t>
            </w:r>
            <w:proofErr w:type="spellEnd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C124E" w:rsidRPr="00374A9F" w:rsidRDefault="004C124E" w:rsidP="00CB40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озон се извеждат ежечасно.</w:t>
            </w:r>
          </w:p>
        </w:tc>
      </w:tr>
    </w:tbl>
    <w:p w:rsidR="00D53B5A" w:rsidRDefault="00D53B5A"/>
    <w:p w:rsidR="00D53B5A" w:rsidRPr="00D53B5A" w:rsidRDefault="00D71EE4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РЕГИСТРИРАНИ НИВА НА ФПЧ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10 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982A2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982A2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90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C00AE" w:rsidRDefault="00EC00AE" w:rsidP="00EC00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4C5C05" w:rsidRDefault="00EC1F6B" w:rsidP="004C5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 данните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пробонабиране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извършено в периода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982A2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÷ 3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982A2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  <w:r w:rsidR="00EC00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пунктовете за мониторинг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ДОАС-ОПСИС, АИС „Меден Рудник”, АИС „Долно Езерово”,</w:t>
      </w:r>
      <w:r w:rsidR="00982A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 е извършена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 на регистрираните нива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</w:rPr>
        <w:t>ФПЧ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направено съпоставяне с СДН за опазване на човешкото здраве (5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6D"/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определена в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12/15.07.2010 за норми за серен диоксид, азотен диоксид, фини 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(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ДВ бр. 58/30.07.2010 г.)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(Наредба №12)</w:t>
      </w:r>
      <w:r w:rsidR="00D53B5A" w:rsidRPr="00D53B5A">
        <w:rPr>
          <w:rFonts w:ascii="Times New Roman" w:eastAsia="Times New Roman" w:hAnsi="Times New Roman" w:cs="Times New Roman"/>
          <w:b/>
          <w:lang w:val="en-US" w:eastAsia="bg-BG"/>
        </w:rPr>
        <w:t xml:space="preserve">                                                         </w:t>
      </w:r>
    </w:p>
    <w:p w:rsidR="00EC00AE" w:rsidRDefault="00EC00AE" w:rsidP="00935D8A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D53B5A" w:rsidRPr="00D53B5A" w:rsidRDefault="00D53B5A" w:rsidP="004C5C05">
      <w:pPr>
        <w:spacing w:after="0" w:line="240" w:lineRule="auto"/>
        <w:ind w:left="7920" w:firstLine="72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lang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ДОАС-ОПСИС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="00D53B5A"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D53B5A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D53B5A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982A27" w:rsidP="0008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26,2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32,77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92,4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8156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  <w:r w:rsidR="00982A2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D53B5A" w:rsidRPr="00D53B5A" w:rsidTr="00882D2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29,84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D53B5A" w:rsidRPr="00D53B5A" w:rsidTr="00882D2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32,87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77,4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D53B5A" w:rsidRPr="00D53B5A" w:rsidTr="00DE38A7">
        <w:trPr>
          <w:trHeight w:val="13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B5A" w:rsidRPr="00DE38A7" w:rsidRDefault="00DE38A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29</w:t>
            </w:r>
            <w:r w:rsidR="00264244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54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031C8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55,6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D53B5A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B5A" w:rsidRPr="00DE38A7" w:rsidRDefault="00DE38A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30</w:t>
            </w:r>
          </w:p>
        </w:tc>
      </w:tr>
      <w:tr w:rsidR="00D53B5A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0E2E24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031C8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DE38A7" w:rsidRDefault="00031C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</w:t>
            </w:r>
            <w:r w:rsidR="00B340DB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3</w:t>
            </w:r>
            <w:r w:rsidR="00DE38A7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8</w:t>
            </w:r>
          </w:p>
        </w:tc>
      </w:tr>
      <w:tr w:rsidR="00D53B5A" w:rsidRPr="00D53B5A" w:rsidTr="003C1BC7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Pr="00DE38A7" w:rsidRDefault="00B340DB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8A7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>т представените данни в</w:t>
      </w:r>
      <w:r w:rsidR="00D53B5A" w:rsidRPr="00DE38A7">
        <w:rPr>
          <w:rFonts w:ascii="Times New Roman" w:eastAsia="Times New Roman" w:hAnsi="Times New Roman" w:cs="Times New Roman"/>
          <w:i/>
          <w:sz w:val="24"/>
          <w:szCs w:val="24"/>
        </w:rPr>
        <w:t xml:space="preserve"> таблица 4 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е видно, че </w:t>
      </w:r>
      <w:r w:rsidRPr="00DE38A7">
        <w:rPr>
          <w:rFonts w:ascii="Times New Roman" w:eastAsia="Times New Roman" w:hAnsi="Times New Roman" w:cs="Times New Roman"/>
          <w:sz w:val="24"/>
          <w:szCs w:val="24"/>
        </w:rPr>
        <w:t>за ДОАС-ОПСИС</w:t>
      </w:r>
      <w:r w:rsidRPr="00DE38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1C556D" w:rsidRPr="00DE38A7">
        <w:rPr>
          <w:rFonts w:ascii="Times New Roman" w:eastAsia="Times New Roman" w:hAnsi="Times New Roman" w:cs="Times New Roman"/>
          <w:sz w:val="24"/>
          <w:szCs w:val="24"/>
        </w:rPr>
        <w:t>зимното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полугодие са регистрирани 1</w:t>
      </w:r>
      <w:r w:rsidRPr="00DE38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38A7" w:rsidRPr="00DE38A7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валидни </w:t>
      </w:r>
      <w:proofErr w:type="spellStart"/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стойности и са отчетени </w:t>
      </w:r>
      <w:r w:rsidRPr="00DE38A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броя превишения на праговата стойност (ПС) на </w:t>
      </w:r>
      <w:proofErr w:type="spellStart"/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>средноденонощната</w:t>
      </w:r>
      <w:proofErr w:type="spellEnd"/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норма (СДН) на </w:t>
      </w:r>
      <w:r w:rsidR="00D53B5A" w:rsidRPr="00DE38A7">
        <w:rPr>
          <w:rFonts w:ascii="Times New Roman" w:eastAsia="Times New Roman" w:hAnsi="Times New Roman" w:cs="Times New Roman"/>
          <w:sz w:val="26"/>
          <w:szCs w:val="26"/>
        </w:rPr>
        <w:t>ФПЧ</w:t>
      </w:r>
      <w:r w:rsidR="00D53B5A" w:rsidRPr="00DE38A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10.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Pr="00EC1F6B" w:rsidRDefault="00F240B5" w:rsidP="00EA4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 АИС „Меден Рудник“ б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роя  на 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регистрираните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валидни </w:t>
      </w:r>
      <w:proofErr w:type="spellStart"/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стойности </w:t>
      </w:r>
      <w:r w:rsidR="00ED21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03788">
        <w:rPr>
          <w:rFonts w:ascii="Times New Roman" w:eastAsia="Times New Roman" w:hAnsi="Times New Roman" w:cs="Times New Roman"/>
          <w:sz w:val="24"/>
          <w:szCs w:val="24"/>
        </w:rPr>
        <w:t>78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Общият брой на регистрираните превишения на СДН е </w:t>
      </w:r>
      <w:r w:rsidR="00C03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7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Данните са представени в </w:t>
      </w:r>
      <w:r w:rsidR="00D53B5A" w:rsidRPr="00EC1F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таблица  5.</w:t>
      </w:r>
    </w:p>
    <w:p w:rsidR="0050030B" w:rsidRDefault="00D53B5A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D53B5A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</w:t>
      </w:r>
    </w:p>
    <w:p w:rsidR="006A6442" w:rsidRDefault="0050030B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D53B5A" w:rsidRPr="00D53B5A" w:rsidRDefault="006A6442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D53B5A">
        <w:trPr>
          <w:trHeight w:val="30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C03788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1C556D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51,67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C556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0E2E24" w:rsidRPr="00D53B5A" w:rsidTr="00D53B5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47,0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D53B5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61,89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</w:t>
            </w:r>
          </w:p>
        </w:tc>
      </w:tr>
      <w:tr w:rsidR="00C03788" w:rsidRPr="00D53B5A" w:rsidTr="00CA099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788" w:rsidRPr="00D53B5A" w:rsidRDefault="00C03788" w:rsidP="00C0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88" w:rsidRPr="00D53B5A" w:rsidRDefault="00C03788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C03788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48,13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C03788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C03788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D53B5A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20,43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64,8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C03788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</w:tr>
      <w:tr w:rsidR="000E2E24" w:rsidRPr="00D53B5A" w:rsidTr="00D53B5A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42,11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DB70B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D5D14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ED5D14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C03788">
              <w:rPr>
                <w:rFonts w:ascii="Times New Roman" w:eastAsia="Times New Roman" w:hAnsi="Times New Roman" w:cs="Times New Roman"/>
                <w:b/>
                <w:lang w:eastAsia="en-GB"/>
              </w:rPr>
              <w:t>78</w:t>
            </w:r>
          </w:p>
        </w:tc>
      </w:tr>
      <w:tr w:rsidR="00D53B5A" w:rsidRPr="00D53B5A" w:rsidTr="00D53B5A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5D14" w:rsidRDefault="00ED5D14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4537A" w:rsidRDefault="0054537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Pr="00D53B5A" w:rsidRDefault="00AE21DF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АИС „Долно Езерово“ п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 отчетния период са регистрирани 1</w:t>
      </w:r>
      <w:r w:rsidR="00E96805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валидни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средноденонощни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стойности, като броят на регистрираните превишения на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средноденонощната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 на Ф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>ПЧ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A45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0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</w:rPr>
        <w:t>таблица 6).</w:t>
      </w:r>
    </w:p>
    <w:p w:rsidR="006A6442" w:rsidRDefault="006A6442" w:rsidP="00D53B5A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D53B5A" w:rsidRPr="00D53B5A" w:rsidRDefault="00D53B5A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53B5A">
        <w:rPr>
          <w:rFonts w:ascii="Times New Roman" w:eastAsia="Times New Roman" w:hAnsi="Times New Roman" w:cs="Times New Roman"/>
          <w:i/>
        </w:rPr>
        <w:tab/>
      </w:r>
      <w:r w:rsidRPr="00D53B5A">
        <w:rPr>
          <w:rFonts w:ascii="Times New Roman" w:eastAsia="Times New Roman" w:hAnsi="Times New Roman" w:cs="Times New Roman"/>
          <w:b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03788" w:rsidP="00CF1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74,94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54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54537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03788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54,17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C03788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53,86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03788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CF180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897119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89711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63,48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897119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6E2AF3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451D9E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51D9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71,07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51D9E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451D9E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B515F1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51D9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46,98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B515F1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51D9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</w:tr>
      <w:tr w:rsidR="00D53B5A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E9680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18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AE21DF" w:rsidP="00FC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E96805">
              <w:rPr>
                <w:rFonts w:ascii="Times New Roman" w:eastAsia="Times New Roman" w:hAnsi="Times New Roman" w:cs="Times New Roman"/>
                <w:b/>
                <w:lang w:eastAsia="en-GB"/>
              </w:rPr>
              <w:t>38</w:t>
            </w:r>
          </w:p>
        </w:tc>
      </w:tr>
      <w:tr w:rsidR="00D53B5A" w:rsidRPr="00D53B5A" w:rsidTr="00D53B5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</w:tr>
    </w:tbl>
    <w:p w:rsidR="006A6442" w:rsidRPr="00AB1630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4C5C05" w:rsidRPr="0003672E" w:rsidRDefault="00D53B5A" w:rsidP="004C5C0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АИС "</w:t>
      </w:r>
      <w:proofErr w:type="spellStart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Несебър</w:t>
      </w:r>
      <w:proofErr w:type="spellEnd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"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са отчетени</w:t>
      </w:r>
      <w:r w:rsidRPr="007D14B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DE717E">
        <w:rPr>
          <w:rFonts w:ascii="Times New Roman" w:eastAsia="MS Mincho" w:hAnsi="Times New Roman" w:cs="Times New Roman"/>
          <w:sz w:val="24"/>
          <w:szCs w:val="24"/>
          <w:lang w:eastAsia="ja-JP"/>
        </w:rPr>
        <w:t>157</w:t>
      </w:r>
      <w:r w:rsidRPr="007D14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валидни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средноденонощни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стойности. Регистрираните превишения  на 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средноденонощната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 на Ф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>ПЧ</w:t>
      </w:r>
      <w:r w:rsidRPr="007D14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са </w:t>
      </w:r>
      <w:r w:rsidR="00DE717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 броя. 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>(таблица 7)</w:t>
      </w:r>
      <w:r w:rsidR="0003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72E" w:rsidRDefault="00D53B5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03672E" w:rsidRDefault="0003672E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53B5A" w:rsidRPr="00D53B5A" w:rsidRDefault="004C5C05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 w:rsidR="0003672E">
        <w:rPr>
          <w:rFonts w:ascii="Times New Roman" w:eastAsia="MS Mincho" w:hAnsi="Times New Roman" w:cs="Times New Roman"/>
          <w:b/>
          <w:lang w:eastAsia="ja-JP"/>
        </w:rPr>
        <w:tab/>
      </w:r>
      <w:r w:rsidR="00D53B5A" w:rsidRPr="00D53B5A">
        <w:rPr>
          <w:rFonts w:ascii="Times New Roman" w:eastAsia="MS Mincho" w:hAnsi="Times New Roman" w:cs="Times New Roman"/>
          <w:b/>
          <w:lang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Несебър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"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(ФПЧ10)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0B0784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0B078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5522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38,78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5522F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98,05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552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4537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32,58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98,88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87AA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87AA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E23967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53,32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387AA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87AA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37,54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60,26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E23967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9602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40,52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71,77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387AA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9602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33,86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387AA5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58,59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387AA5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C9602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DE717E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23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A45E23" w:rsidRDefault="00392A6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DE717E">
              <w:rPr>
                <w:rFonts w:ascii="Times New Roman" w:eastAsia="Times New Roman" w:hAnsi="Times New Roman" w:cs="Times New Roman"/>
                <w:b/>
                <w:lang w:eastAsia="en-GB"/>
              </w:rPr>
              <w:t>57</w:t>
            </w:r>
          </w:p>
        </w:tc>
      </w:tr>
      <w:tr w:rsidR="00D53B5A" w:rsidRPr="00D53B5A" w:rsidTr="00D53B5A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color w:val="FF0000"/>
          <w:lang w:eastAsia="ja-JP"/>
        </w:rPr>
      </w:pPr>
    </w:p>
    <w:p w:rsidR="0054668F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4435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Фиг.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1.</w:t>
      </w:r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Брой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превишения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на ПС на СДН,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регистрирани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в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пунктовете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за мониторинг</w:t>
      </w:r>
      <w:r w:rsidRPr="004435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ДОАС-ОПСИС, АИС „Долно Езерово“, АИС „Меден Рудник“, АИС „Несебър” през зимните периоди на 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2015 – 2016 г., 2016 – 2017 г., 2017 – 2018 г., 2018 – 2019 г.</w:t>
      </w:r>
    </w:p>
    <w:p w:rsidR="0054668F" w:rsidRPr="00443536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</w:pP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>
        <w:rPr>
          <w:noProof/>
          <w:lang w:eastAsia="bg-BG"/>
        </w:rPr>
        <w:drawing>
          <wp:inline distT="0" distB="0" distL="0" distR="0" wp14:anchorId="5645D8C0" wp14:editId="50992D2B">
            <wp:extent cx="5486400" cy="2990850"/>
            <wp:effectExtent l="0" t="0" r="19050" b="19050"/>
            <wp:docPr id="2" name="Диаграма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E86F2B-E73E-45C3-8E27-524C3D5EFE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54668F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B1630" w:rsidRPr="00D55B24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Видно от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представената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графика в </w:t>
      </w:r>
      <w:r w:rsidRPr="003A57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три от </w:t>
      </w:r>
      <w:proofErr w:type="spellStart"/>
      <w:r w:rsidRPr="003A57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пунктовете</w:t>
      </w:r>
      <w:proofErr w:type="spellEnd"/>
      <w:r w:rsidRPr="003A57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мониторинг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чувствително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намаление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броя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дните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в сравнение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предходни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години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като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АИС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„Д. Езерово“ те са 4,5 пъти по-малко,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ДОАС-ОПСИС – 2,5 пъти по-малко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АИС „Несебър“ 1,7 пъти по-малко. В АИС М.Рудник се запазва тенденцията за минимален брой дни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превишение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средноденонощната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норма.</w:t>
      </w:r>
    </w:p>
    <w:p w:rsidR="00AB1630" w:rsidRDefault="00AB1630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AB1630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16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Pr="00AB1630">
        <w:rPr>
          <w:rFonts w:ascii="Times New Roman" w:eastAsia="Times New Roman" w:hAnsi="Times New Roman" w:cs="Times New Roman"/>
          <w:i/>
          <w:sz w:val="24"/>
          <w:szCs w:val="24"/>
        </w:rPr>
        <w:t>таблица 8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 са посочени</w:t>
      </w:r>
      <w:r w:rsid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630">
        <w:rPr>
          <w:rFonts w:ascii="Times New Roman" w:eastAsia="Times New Roman" w:hAnsi="Times New Roman" w:cs="Times New Roman"/>
          <w:sz w:val="24"/>
          <w:szCs w:val="24"/>
        </w:rPr>
        <w:t>средномесечни</w:t>
      </w:r>
      <w:proofErr w:type="spellEnd"/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стойности на ФПЧ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зимните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октомври-март) н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E717E" w:rsidRPr="00AB163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E717E" w:rsidRPr="00AB163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 и 201</w:t>
      </w:r>
      <w:r w:rsidR="00DE717E" w:rsidRPr="00AB16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E717E" w:rsidRPr="00AB163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</w:t>
      </w:r>
    </w:p>
    <w:p w:rsidR="00AB1630" w:rsidRDefault="00D53B5A" w:rsidP="001510FE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 w:rsidR="00EC00AE"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</w:t>
      </w:r>
      <w:r w:rsidR="00984DE4"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</w:t>
      </w:r>
    </w:p>
    <w:p w:rsidR="00D53B5A" w:rsidRPr="00AB1630" w:rsidRDefault="0054668F" w:rsidP="004C5C05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4C5C0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D53B5A" w:rsidRPr="00AB1630">
        <w:rPr>
          <w:rFonts w:ascii="Times New Roman" w:eastAsia="Times New Roman" w:hAnsi="Times New Roman" w:cs="Times New Roman"/>
          <w:b/>
        </w:rPr>
        <w:t>Табл. 8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3"/>
        <w:gridCol w:w="992"/>
        <w:gridCol w:w="992"/>
        <w:gridCol w:w="1134"/>
      </w:tblGrid>
      <w:tr w:rsidR="00984DE4" w:rsidRPr="00AB1630" w:rsidTr="001C377B">
        <w:trPr>
          <w:trHeight w:val="458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proofErr w:type="spellEnd"/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proofErr w:type="spellEnd"/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</w:tr>
      <w:tr w:rsidR="00984DE4" w:rsidRPr="00AB1630" w:rsidTr="001C377B">
        <w:tc>
          <w:tcPr>
            <w:tcW w:w="1135" w:type="dxa"/>
            <w:vMerge/>
            <w:shd w:val="clear" w:color="auto" w:fill="auto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„ДОАС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OPSIS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ДОАС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6F6523"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ОПСИС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984DE4" w:rsidRPr="00AB1630" w:rsidTr="00DE717E">
        <w:tc>
          <w:tcPr>
            <w:tcW w:w="1135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37,49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11,90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40,23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17,01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38,78</w:t>
            </w:r>
          </w:p>
        </w:tc>
      </w:tr>
      <w:tr w:rsidR="00984DE4" w:rsidRPr="00AB1630" w:rsidTr="00DE717E">
        <w:tc>
          <w:tcPr>
            <w:tcW w:w="1135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54,68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29,98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32,58</w:t>
            </w:r>
          </w:p>
        </w:tc>
      </w:tr>
      <w:tr w:rsidR="00984DE4" w:rsidRPr="00AB1630" w:rsidTr="00DE717E">
        <w:tc>
          <w:tcPr>
            <w:tcW w:w="1135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56,59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35,13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  <w:tr w:rsidR="00984DE4" w:rsidRPr="00AB1630" w:rsidTr="00DE717E">
        <w:tc>
          <w:tcPr>
            <w:tcW w:w="1135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27,87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31,63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37,54</w:t>
            </w:r>
          </w:p>
        </w:tc>
      </w:tr>
      <w:tr w:rsidR="00984DE4" w:rsidRPr="00AB1630" w:rsidTr="00DE717E">
        <w:tc>
          <w:tcPr>
            <w:tcW w:w="1135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47,34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33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40,52</w:t>
            </w:r>
          </w:p>
        </w:tc>
      </w:tr>
      <w:tr w:rsidR="00984DE4" w:rsidRPr="00AB1630" w:rsidTr="00DE38A7">
        <w:tc>
          <w:tcPr>
            <w:tcW w:w="1135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42,17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44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717E" w:rsidRPr="00AB1630" w:rsidRDefault="00DE717E" w:rsidP="00DE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17E" w:rsidRPr="00AB1630" w:rsidRDefault="00DE38A7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29</w:t>
            </w:r>
            <w:r w:rsidR="005246AB"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E717E" w:rsidRPr="00AB1630" w:rsidRDefault="00DE717E" w:rsidP="00DE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33,86</w:t>
            </w:r>
          </w:p>
        </w:tc>
      </w:tr>
    </w:tbl>
    <w:p w:rsidR="00D53B5A" w:rsidRPr="00984DE4" w:rsidRDefault="00D53B5A" w:rsidP="00DE38A7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color w:val="C0504D" w:themeColor="accent2"/>
          <w:lang w:eastAsia="ja-JP"/>
        </w:rPr>
      </w:pPr>
    </w:p>
    <w:p w:rsidR="00AB1630" w:rsidRDefault="006F6523" w:rsidP="005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недостатъчния брой валидни </w:t>
      </w:r>
      <w:proofErr w:type="spellStart"/>
      <w:r w:rsidRP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средноденонощни</w:t>
      </w:r>
      <w:proofErr w:type="spellEnd"/>
      <w:r w:rsidRP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данни</w:t>
      </w:r>
      <w:r w:rsidR="00AB1630" w:rsidRP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някои от пунктовете </w:t>
      </w:r>
      <w:r w:rsidRP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може да бъде оп</w:t>
      </w:r>
      <w:r w:rsid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ределена </w:t>
      </w:r>
      <w:proofErr w:type="spellStart"/>
      <w:r w:rsid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средномесечна</w:t>
      </w:r>
      <w:proofErr w:type="spellEnd"/>
      <w:r w:rsidR="00AB16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стойност.</w:t>
      </w:r>
    </w:p>
    <w:p w:rsidR="0054668F" w:rsidRDefault="0054668F" w:rsidP="005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1630" w:rsidRDefault="00AB1630" w:rsidP="0069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00AE" w:rsidRDefault="00D53B5A" w:rsidP="00694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Фиг. </w:t>
      </w:r>
      <w:r w:rsidR="00AB16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Измерени СДК  на ФПЧ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 xml:space="preserve">10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осреднени по месеци,  в пунктовете за мониторинг </w:t>
      </w:r>
      <w:bookmarkStart w:id="0" w:name="_Hlk8133716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ДОАС-</w:t>
      </w:r>
      <w:r w:rsidR="00842A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ОПСИС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Рудник“,</w:t>
      </w:r>
      <w:r w:rsidR="007C6D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АИС „Несебър”</w:t>
      </w:r>
      <w:bookmarkEnd w:id="0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за периода  </w:t>
      </w:r>
    </w:p>
    <w:p w:rsidR="00D53B5A" w:rsidRDefault="00D53B5A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6867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="00A45E23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– 3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</w:t>
      </w:r>
      <w:r w:rsidR="006867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г.,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сравнени със СДН, </w:t>
      </w:r>
      <w:r w:rsidR="0042540E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определена в Наредба № 12/2010</w:t>
      </w:r>
      <w:r w:rsidR="00EC00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</w:t>
      </w:r>
    </w:p>
    <w:p w:rsidR="00A45E23" w:rsidRPr="00A45E23" w:rsidRDefault="00A45E23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3F1762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AB1630">
        <w:rPr>
          <w:noProof/>
          <w:lang w:eastAsia="bg-BG"/>
        </w:rPr>
        <w:drawing>
          <wp:inline distT="0" distB="0" distL="0" distR="0" wp14:anchorId="4F5DAB77" wp14:editId="5787E2AC">
            <wp:extent cx="4733925" cy="3105150"/>
            <wp:effectExtent l="0" t="0" r="9525" b="19050"/>
            <wp:docPr id="1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703" w:rsidRDefault="00926703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703" w:rsidRDefault="00926703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703" w:rsidRDefault="00926703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188D" w:rsidRPr="0095450A" w:rsidRDefault="0095450A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От представената графика е видно, че </w:t>
      </w:r>
      <w:proofErr w:type="spellStart"/>
      <w:r w:rsidRPr="00AB1630">
        <w:rPr>
          <w:rFonts w:ascii="Times New Roman" w:eastAsia="Times New Roman" w:hAnsi="Times New Roman" w:cs="Times New Roman"/>
          <w:sz w:val="24"/>
          <w:szCs w:val="24"/>
        </w:rPr>
        <w:t>средномесечните</w:t>
      </w:r>
      <w:proofErr w:type="spellEnd"/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концентрации са далеч под определената </w:t>
      </w:r>
      <w:proofErr w:type="spellStart"/>
      <w:r w:rsidRPr="00AB1630">
        <w:rPr>
          <w:rFonts w:ascii="Times New Roman" w:eastAsia="Times New Roman" w:hAnsi="Times New Roman" w:cs="Times New Roman"/>
          <w:sz w:val="24"/>
          <w:szCs w:val="24"/>
        </w:rPr>
        <w:t>среднодневна</w:t>
      </w:r>
      <w:proofErr w:type="spellEnd"/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норма от 50 </w:t>
      </w:r>
      <w:r w:rsidRPr="00AB1630">
        <w:rPr>
          <w:rFonts w:ascii="Times New Roman" w:eastAsia="Times New Roman" w:hAnsi="Times New Roman" w:cs="Times New Roman"/>
          <w:sz w:val="24"/>
          <w:szCs w:val="24"/>
          <w:lang w:val="en-US"/>
        </w:rPr>
        <w:t>µg/m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B16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>Най-ниски нива на замърсителя, както и в предходната година се регистрират от АИС „Меден Рудник“.</w:t>
      </w:r>
    </w:p>
    <w:p w:rsidR="003F1762" w:rsidRDefault="003F1762" w:rsidP="003F17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762" w:rsidRDefault="003F1762" w:rsidP="003F17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40E" w:rsidRPr="0042540E" w:rsidRDefault="00662C59" w:rsidP="00D864BC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6. РЕГИСТРИРАНИ НИВА НА ОЗОН  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C866B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 ÷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490EE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EE4" w:rsidRPr="0042540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2AB7" w:rsidRDefault="00192AB7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D864BC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оценка на нивата на озон 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разгледани стойности от измервания, извършени в периода от  01.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3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пунктовете за мониторинг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ДОАС-ОПСИС, АИС „Меден Рудник”, АИС „Долно Езерово”,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</w:t>
      </w:r>
    </w:p>
    <w:p w:rsidR="0042540E" w:rsidRPr="0042540E" w:rsidRDefault="00192AB7" w:rsidP="00B82CE7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9360" w:right="-234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</w:t>
      </w:r>
      <w:r w:rsidR="00B82CE7">
        <w:rPr>
          <w:rFonts w:ascii="Arial" w:eastAsia="Times New Roman" w:hAnsi="Arial" w:cs="Times New Roman"/>
          <w:b/>
          <w:sz w:val="24"/>
          <w:szCs w:val="24"/>
        </w:rPr>
        <w:t xml:space="preserve">       </w:t>
      </w:r>
      <w:r w:rsidR="0042540E" w:rsidRPr="0054668F">
        <w:rPr>
          <w:rFonts w:ascii="Times New Roman" w:eastAsia="Times New Roman" w:hAnsi="Times New Roman" w:cs="Times New Roman"/>
          <w:b/>
        </w:rPr>
        <w:t>Табл.</w:t>
      </w:r>
      <w:r w:rsidR="00882D26" w:rsidRPr="0054668F">
        <w:rPr>
          <w:rFonts w:ascii="Times New Roman" w:eastAsia="Times New Roman" w:hAnsi="Times New Roman" w:cs="Times New Roman"/>
          <w:b/>
        </w:rPr>
        <w:t>9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3255"/>
        <w:gridCol w:w="1249"/>
        <w:gridCol w:w="1113"/>
        <w:gridCol w:w="1208"/>
        <w:gridCol w:w="971"/>
        <w:gridCol w:w="1213"/>
        <w:gridCol w:w="965"/>
        <w:gridCol w:w="998"/>
      </w:tblGrid>
      <w:tr w:rsidR="0042540E" w:rsidRPr="00192AB7" w:rsidTr="0054668F">
        <w:trPr>
          <w:trHeight w:val="300"/>
          <w:jc w:val="center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bCs/>
                <w:i/>
                <w:lang w:val="en-GB" w:eastAsia="en-GB"/>
              </w:rPr>
              <w:t xml:space="preserve"> </w:t>
            </w:r>
            <w:r w:rsidRPr="00192AB7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ДОАС- ОПСИС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Н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Д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25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Февруари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192FD4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М</w:t>
            </w:r>
            <w:r w:rsidR="00251B4B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арт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за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54668F">
        <w:trPr>
          <w:trHeight w:val="39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5975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4F26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975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A375E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97520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="002410C1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="00A375E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97520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A375E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597520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 w:rsidR="00E9400D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 w:rsidR="00A375E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</w:tr>
      <w:tr w:rsidR="0042540E" w:rsidRPr="0042540E" w:rsidTr="0054668F">
        <w:trPr>
          <w:trHeight w:val="36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A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4F260F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A375E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F6B0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A375E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A375E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2410C1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A375E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42540E" w:rsidRPr="00877B85" w:rsidRDefault="00A375E0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99,1</w:t>
            </w:r>
          </w:p>
        </w:tc>
      </w:tr>
      <w:tr w:rsidR="0042540E" w:rsidRPr="0042540E" w:rsidTr="0054668F">
        <w:trPr>
          <w:trHeight w:val="45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14067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92,11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84,27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E9400D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106,</w:t>
            </w:r>
            <w:r w:rsidR="00A375E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A375E0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106,24</w:t>
            </w:r>
          </w:p>
        </w:tc>
      </w:tr>
      <w:tr w:rsidR="0042540E" w:rsidRPr="0042540E" w:rsidTr="0054668F">
        <w:trPr>
          <w:trHeight w:val="435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3C1BC7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A375E0" w:rsidP="007F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375E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71,47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9E145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55,68</w:t>
            </w:r>
          </w:p>
        </w:tc>
      </w:tr>
      <w:tr w:rsidR="0042540E" w:rsidRPr="0042540E" w:rsidTr="0054668F">
        <w:trPr>
          <w:trHeight w:val="87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501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3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6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42540E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82CE7" w:rsidRPr="00B82CE7" w:rsidRDefault="00B82CE7" w:rsidP="00253DD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42540E" w:rsidP="00AD10A1">
      <w:pPr>
        <w:tabs>
          <w:tab w:val="left" w:pos="8647"/>
        </w:tabs>
        <w:spacing w:after="0" w:line="240" w:lineRule="auto"/>
        <w:ind w:left="8647" w:right="-800" w:hanging="48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1510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Табл.1</w:t>
      </w:r>
      <w:r w:rsidR="00882D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tbl>
      <w:tblPr>
        <w:tblW w:w="11002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08"/>
        <w:gridCol w:w="971"/>
        <w:gridCol w:w="1223"/>
        <w:gridCol w:w="908"/>
        <w:gridCol w:w="1021"/>
      </w:tblGrid>
      <w:tr w:rsidR="00251B4B" w:rsidRPr="0042540E" w:rsidTr="00877B85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 xml:space="preserve">АИС „Меден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Руднк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4D103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867567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4712F2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  <w:r w:rsidR="00BF14B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BF14B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="00BF14B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BF14B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252CE0" w:rsidP="002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</w:t>
            </w:r>
            <w:r w:rsidR="004F26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4712F2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BF14B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BF14B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574627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BF14BC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867567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BF14B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252CE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</w:t>
            </w:r>
            <w:r w:rsidR="004F26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</w:tr>
      <w:tr w:rsidR="0042540E" w:rsidRPr="0042540E" w:rsidTr="00877B8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BF14BC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BF14BC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BF14BC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BF14BC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BF14BC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BF14BC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87,31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4F260F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89,32</w:t>
            </w:r>
          </w:p>
        </w:tc>
      </w:tr>
      <w:tr w:rsidR="003C1BC7" w:rsidRPr="0042540E" w:rsidTr="00087D3A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877B85" w:rsidRDefault="003C1BC7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1BC7" w:rsidRPr="00877B85" w:rsidRDefault="00BF14BC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BF14BC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BF14BC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BF14BC" w:rsidP="00192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BF14BC" w:rsidP="00574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BC7" w:rsidRPr="00877B85" w:rsidRDefault="00BF14BC" w:rsidP="00574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877B85" w:rsidRDefault="004F260F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28,64</w:t>
            </w:r>
          </w:p>
        </w:tc>
      </w:tr>
      <w:tr w:rsidR="0042540E" w:rsidRPr="0042540E" w:rsidTr="00087D3A">
        <w:trPr>
          <w:trHeight w:val="86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42540E" w:rsidRPr="0042540E" w:rsidTr="00087D3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(КЦН)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AD10A1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8619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42540E" w:rsidRPr="0042540E" w:rsidTr="00C32DFD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C32DF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6703" w:rsidRDefault="00926703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42540E" w:rsidRPr="0042540E" w:rsidRDefault="00192AB7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ab/>
      </w:r>
      <w:r w:rsidR="0042540E" w:rsidRPr="0042540E">
        <w:rPr>
          <w:rFonts w:ascii="Times New Roman" w:eastAsia="Times New Roman" w:hAnsi="Times New Roman" w:cs="Times New Roman"/>
          <w:b/>
        </w:rPr>
        <w:t xml:space="preserve">Табл. </w:t>
      </w:r>
      <w:r w:rsidR="0042540E">
        <w:rPr>
          <w:rFonts w:ascii="Times New Roman" w:eastAsia="Times New Roman" w:hAnsi="Times New Roman" w:cs="Times New Roman"/>
          <w:b/>
        </w:rPr>
        <w:t>1</w:t>
      </w:r>
      <w:r w:rsidR="00882D26">
        <w:rPr>
          <w:rFonts w:ascii="Times New Roman" w:eastAsia="Times New Roman" w:hAnsi="Times New Roman" w:cs="Times New Roman"/>
          <w:b/>
        </w:rPr>
        <w:t>1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13"/>
        <w:gridCol w:w="1208"/>
        <w:gridCol w:w="971"/>
        <w:gridCol w:w="1213"/>
        <w:gridCol w:w="907"/>
        <w:gridCol w:w="1134"/>
      </w:tblGrid>
      <w:tr w:rsidR="00251B4B" w:rsidRPr="0042540E" w:rsidTr="00877B85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90EE4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490EE4">
              <w:rPr>
                <w:rFonts w:ascii="Times New Roman" w:eastAsia="Times New Roman" w:hAnsi="Times New Roman" w:cs="Times New Roman"/>
                <w:b/>
                <w:i/>
              </w:rPr>
              <w:t>АИС „Долно Езерово“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350F7A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</w:t>
            </w:r>
            <w:r w:rsidR="00F56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F56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 w:rsidR="00F56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  <w:r w:rsidR="00F56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BF14BC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4098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77BB1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251B4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</w:t>
            </w:r>
            <w:r w:rsidR="00F56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BF14BC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93,85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55,89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85,32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17,94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35,85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F565B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BF14BC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32,90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253DD9" w:rsidP="00192AB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42540E" w:rsidRPr="004254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3DD9" w:rsidRDefault="00877B85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2540E" w:rsidRPr="0042540E" w:rsidRDefault="0042540E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40E">
        <w:rPr>
          <w:rFonts w:ascii="Times New Roman" w:eastAsia="Times New Roman" w:hAnsi="Times New Roman" w:cs="Times New Roman"/>
          <w:b/>
        </w:rPr>
        <w:t>Табл. 1</w:t>
      </w:r>
      <w:r w:rsidR="00882D26">
        <w:rPr>
          <w:rFonts w:ascii="Times New Roman" w:eastAsia="Times New Roman" w:hAnsi="Times New Roman" w:cs="Times New Roman"/>
          <w:b/>
        </w:rPr>
        <w:t>2</w:t>
      </w:r>
      <w:r w:rsidRPr="0042540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944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59"/>
        <w:gridCol w:w="1208"/>
        <w:gridCol w:w="971"/>
        <w:gridCol w:w="1213"/>
        <w:gridCol w:w="861"/>
        <w:gridCol w:w="1021"/>
      </w:tblGrid>
      <w:tr w:rsidR="00251B4B" w:rsidRPr="0042540E" w:rsidTr="00490EE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„Несебър“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F912AF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  <w:r w:rsidR="001A054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</w:t>
            </w:r>
            <w:r w:rsidR="001A054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1A0545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2024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495090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</w:t>
            </w:r>
            <w:r w:rsidR="001A054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84,5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45,83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1A0545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1A0545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94,74</w:t>
            </w:r>
          </w:p>
        </w:tc>
      </w:tr>
      <w:tr w:rsidR="003C1BC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F77BB1" w:rsidRDefault="003C1BC7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5516EE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F77BB1" w:rsidRDefault="001A0545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41,44</w:t>
            </w:r>
          </w:p>
        </w:tc>
      </w:tr>
      <w:tr w:rsidR="001A0545" w:rsidRPr="0042540E" w:rsidTr="00B35708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1A0545" w:rsidRPr="0042540E" w:rsidTr="00B35708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1A0545" w:rsidRPr="0042540E" w:rsidTr="00B3570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1A0545" w:rsidRPr="0042540E" w:rsidTr="00CA099B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545" w:rsidRPr="00F77BB1" w:rsidRDefault="001A0545" w:rsidP="001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A0545" w:rsidRPr="00F77BB1" w:rsidRDefault="001A0545" w:rsidP="001A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1630" w:rsidRDefault="00AB1630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53DD9" w:rsidRPr="00192AB7" w:rsidRDefault="00253DD9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Фиг. </w:t>
      </w:r>
      <w:r w:rsidR="00087D3A"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>онцентрации на озон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 зимен  период   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01.10.201</w:t>
      </w:r>
      <w:r w:rsidR="00087D3A"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г. – 31.03.201</w:t>
      </w:r>
      <w:r w:rsidR="00D4786D"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 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>осреднени по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</w:rPr>
        <w:t xml:space="preserve"> месеци 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пунктове за мониторинг (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</w:t>
      </w:r>
      <w:r w:rsidR="00087D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ОПСИС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 и АИС „Несебър” сравнени с КЦН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определена в Наредба № 12/2010 г.</w:t>
      </w: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941D90">
        <w:rPr>
          <w:rFonts w:ascii="Arial" w:eastAsia="Times New Roman" w:hAnsi="Arial" w:cs="Times New Roman"/>
          <w:sz w:val="20"/>
          <w:szCs w:val="20"/>
        </w:rPr>
        <w:t xml:space="preserve">              </w:t>
      </w: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6C1434">
        <w:rPr>
          <w:noProof/>
          <w:lang w:eastAsia="bg-BG"/>
        </w:rPr>
        <w:drawing>
          <wp:inline distT="0" distB="0" distL="0" distR="0" wp14:anchorId="005A0418" wp14:editId="112E63C2">
            <wp:extent cx="5276849" cy="3343274"/>
            <wp:effectExtent l="0" t="0" r="635" b="10160"/>
            <wp:docPr id="9" name="Диаграма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490D" w:rsidRDefault="00A1490D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42540E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През периода 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01.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="00087D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192A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- 3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="00087D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всички ПМ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нива на озон са под прага за информиране на населението (ПИН) – 180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и прага за предупреждение на населението (ППН) – 240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Не са р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>егистрирани 8–часови средни стойности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превишаващи краткосрочната целева норма (КЦН) на озон – 120 µg/m</w:t>
      </w:r>
      <w:r w:rsidRPr="00192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№12/2010 г.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40E" w:rsidRPr="0042540E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sz w:val="20"/>
          <w:szCs w:val="20"/>
          <w:lang w:eastAsia="bg-BG"/>
        </w:rPr>
      </w:pPr>
    </w:p>
    <w:p w:rsidR="0042540E" w:rsidRPr="0042540E" w:rsidRDefault="0042540E" w:rsidP="0042540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4786D" w:rsidRPr="00255DCD" w:rsidRDefault="00255DC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</w:t>
      </w:r>
    </w:p>
    <w:p w:rsidR="00D4786D" w:rsidRDefault="00D4786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05" w:rsidRDefault="004C5C05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05" w:rsidRDefault="004C5C05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05" w:rsidRDefault="004C5C05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05" w:rsidRDefault="004C5C05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05" w:rsidRDefault="004C5C05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05" w:rsidRDefault="004C5C05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05" w:rsidRDefault="004C5C05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40E" w:rsidRPr="0042540E" w:rsidRDefault="00662C59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7.АНАЛИЗ НА РЕЗУЛТАТИТЕ</w:t>
      </w:r>
    </w:p>
    <w:p w:rsidR="009418BB" w:rsidRDefault="009418BB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8BB" w:rsidRDefault="00D344AF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</w:t>
      </w:r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 xml:space="preserve">ни </w:t>
      </w:r>
      <w:proofErr w:type="spellStart"/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>прахови</w:t>
      </w:r>
      <w:proofErr w:type="spellEnd"/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частици</w:t>
      </w:r>
    </w:p>
    <w:p w:rsid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58DC" w:rsidRDefault="00303F83" w:rsidP="00255D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</w:t>
      </w:r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нализът</w:t>
      </w:r>
      <w:proofErr w:type="spellEnd"/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регистрираните</w:t>
      </w:r>
      <w:proofErr w:type="spellEnd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постоянни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за мониторинг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средноденонощни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концентрации </w:t>
      </w:r>
      <w:r w:rsidR="00D344AF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на </w:t>
      </w:r>
      <w:r w:rsidR="00D344A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 xml:space="preserve">ини </w:t>
      </w:r>
      <w:proofErr w:type="spellStart"/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>прахови</w:t>
      </w:r>
      <w:proofErr w:type="spellEnd"/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 xml:space="preserve"> частици</w:t>
      </w:r>
      <w:r w:rsidR="00D34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сочи</w:t>
      </w:r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</w:t>
      </w:r>
      <w:r w:rsidR="00F558D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че </w:t>
      </w:r>
      <w:r w:rsidR="00F558DC" w:rsidRPr="00F558DC">
        <w:rPr>
          <w:rFonts w:ascii="Times New Roman" w:hAnsi="Times New Roman"/>
          <w:sz w:val="24"/>
          <w:szCs w:val="24"/>
        </w:rPr>
        <w:t xml:space="preserve">спрямо предходния зимен период </w:t>
      </w:r>
      <w:r w:rsidR="00F558DC">
        <w:rPr>
          <w:rFonts w:ascii="Times New Roman" w:hAnsi="Times New Roman"/>
          <w:sz w:val="24"/>
          <w:szCs w:val="24"/>
        </w:rPr>
        <w:t xml:space="preserve">октомври </w:t>
      </w:r>
      <w:r w:rsidR="00F558DC" w:rsidRPr="00F558DC">
        <w:rPr>
          <w:rFonts w:ascii="Times New Roman" w:hAnsi="Times New Roman"/>
          <w:sz w:val="24"/>
          <w:szCs w:val="24"/>
        </w:rPr>
        <w:t>2017</w:t>
      </w:r>
      <w:r w:rsidR="00D344AF">
        <w:rPr>
          <w:rFonts w:ascii="Times New Roman" w:hAnsi="Times New Roman"/>
          <w:sz w:val="24"/>
          <w:szCs w:val="24"/>
        </w:rPr>
        <w:t xml:space="preserve"> </w:t>
      </w:r>
      <w:r w:rsidR="00F558DC">
        <w:rPr>
          <w:rFonts w:ascii="Times New Roman" w:hAnsi="Times New Roman"/>
          <w:sz w:val="24"/>
          <w:szCs w:val="24"/>
        </w:rPr>
        <w:t>г.- март 2018 г.</w:t>
      </w:r>
      <w:r w:rsidR="00F558DC" w:rsidRPr="00F558DC">
        <w:rPr>
          <w:rFonts w:ascii="Times New Roman" w:hAnsi="Times New Roman"/>
          <w:sz w:val="24"/>
          <w:szCs w:val="24"/>
        </w:rPr>
        <w:t xml:space="preserve"> се наблюдава </w:t>
      </w:r>
      <w:r w:rsidR="00F558DC">
        <w:rPr>
          <w:rFonts w:ascii="Times New Roman" w:hAnsi="Times New Roman"/>
          <w:sz w:val="24"/>
          <w:szCs w:val="24"/>
        </w:rPr>
        <w:t xml:space="preserve">чувствително </w:t>
      </w:r>
      <w:r w:rsidR="00F558DC" w:rsidRPr="00F558DC">
        <w:rPr>
          <w:rFonts w:ascii="Times New Roman" w:hAnsi="Times New Roman"/>
          <w:sz w:val="24"/>
          <w:szCs w:val="24"/>
        </w:rPr>
        <w:t xml:space="preserve">намаление на фоновото </w:t>
      </w:r>
      <w:proofErr w:type="gramStart"/>
      <w:r w:rsidR="00F558DC" w:rsidRPr="00F558DC">
        <w:rPr>
          <w:rFonts w:ascii="Times New Roman" w:hAnsi="Times New Roman"/>
          <w:sz w:val="24"/>
          <w:szCs w:val="24"/>
        </w:rPr>
        <w:t>ниво за</w:t>
      </w:r>
      <w:proofErr w:type="gramEnd"/>
      <w:r w:rsidR="00F558DC" w:rsidRPr="00F558DC">
        <w:rPr>
          <w:rFonts w:ascii="Times New Roman" w:hAnsi="Times New Roman"/>
          <w:sz w:val="24"/>
          <w:szCs w:val="24"/>
        </w:rPr>
        <w:t xml:space="preserve"> този замърсител, което доказва, че </w:t>
      </w:r>
      <w:r w:rsidR="00D344AF" w:rsidRPr="00F558DC">
        <w:rPr>
          <w:rFonts w:ascii="Times New Roman" w:hAnsi="Times New Roman"/>
          <w:sz w:val="24"/>
          <w:szCs w:val="24"/>
        </w:rPr>
        <w:t>заложени</w:t>
      </w:r>
      <w:r w:rsidR="00D344AF">
        <w:rPr>
          <w:rFonts w:ascii="Times New Roman" w:hAnsi="Times New Roman"/>
          <w:sz w:val="24"/>
          <w:szCs w:val="24"/>
        </w:rPr>
        <w:t xml:space="preserve">те </w:t>
      </w:r>
      <w:r w:rsidR="00F558DC" w:rsidRPr="00F558DC">
        <w:rPr>
          <w:rFonts w:ascii="Times New Roman" w:hAnsi="Times New Roman"/>
          <w:sz w:val="24"/>
          <w:szCs w:val="24"/>
        </w:rPr>
        <w:t xml:space="preserve">мерки </w:t>
      </w:r>
      <w:r w:rsidR="00D344AF">
        <w:rPr>
          <w:rFonts w:ascii="Times New Roman" w:hAnsi="Times New Roman"/>
          <w:sz w:val="24"/>
          <w:szCs w:val="24"/>
        </w:rPr>
        <w:t xml:space="preserve">от общините </w:t>
      </w:r>
      <w:r w:rsidR="0094570C">
        <w:rPr>
          <w:rFonts w:ascii="Times New Roman" w:hAnsi="Times New Roman"/>
          <w:sz w:val="24"/>
          <w:szCs w:val="24"/>
        </w:rPr>
        <w:t xml:space="preserve">Бургас и Несебър </w:t>
      </w:r>
      <w:r w:rsidR="00F558DC" w:rsidRPr="00F558DC">
        <w:rPr>
          <w:rFonts w:ascii="Times New Roman" w:hAnsi="Times New Roman"/>
          <w:sz w:val="24"/>
          <w:szCs w:val="24"/>
        </w:rPr>
        <w:t xml:space="preserve">в </w:t>
      </w:r>
      <w:r w:rsidR="00F558DC" w:rsidRPr="00E00DF5">
        <w:rPr>
          <w:rFonts w:ascii="Times New Roman" w:hAnsi="Times New Roman" w:cs="Times New Roman"/>
          <w:sz w:val="24"/>
          <w:szCs w:val="24"/>
        </w:rPr>
        <w:t xml:space="preserve">Програмите </w:t>
      </w:r>
      <w:r w:rsidR="0094570C" w:rsidRPr="00E00DF5">
        <w:rPr>
          <w:rFonts w:ascii="Times New Roman" w:hAnsi="Times New Roman" w:cs="Times New Roman"/>
          <w:sz w:val="24"/>
          <w:szCs w:val="24"/>
          <w:lang w:eastAsia="en-GB"/>
        </w:rPr>
        <w:t xml:space="preserve">за подобряване качеството на атмосферния въздух </w:t>
      </w:r>
      <w:r w:rsidR="0094570C" w:rsidRPr="00E00DF5">
        <w:rPr>
          <w:rFonts w:ascii="Times New Roman" w:hAnsi="Times New Roman" w:cs="Times New Roman"/>
          <w:sz w:val="24"/>
          <w:szCs w:val="24"/>
        </w:rPr>
        <w:t xml:space="preserve"> </w:t>
      </w:r>
      <w:r w:rsidR="00641C22">
        <w:rPr>
          <w:rFonts w:ascii="Times New Roman" w:hAnsi="Times New Roman" w:cs="Times New Roman"/>
          <w:sz w:val="24"/>
          <w:szCs w:val="24"/>
        </w:rPr>
        <w:t xml:space="preserve">се изпълняват и </w:t>
      </w:r>
      <w:r w:rsidR="00F558DC" w:rsidRPr="00641C22">
        <w:rPr>
          <w:rFonts w:ascii="Times New Roman" w:hAnsi="Times New Roman" w:cs="Times New Roman"/>
          <w:sz w:val="24"/>
          <w:szCs w:val="24"/>
        </w:rPr>
        <w:t>дават резултат.</w:t>
      </w:r>
      <w:r w:rsidR="00F558DC" w:rsidRPr="00F558DC">
        <w:rPr>
          <w:rFonts w:ascii="Times New Roman" w:hAnsi="Times New Roman"/>
          <w:sz w:val="24"/>
          <w:szCs w:val="24"/>
        </w:rPr>
        <w:t xml:space="preserve"> </w:t>
      </w:r>
    </w:p>
    <w:p w:rsidR="002C3541" w:rsidRDefault="00F72E0E" w:rsidP="00255DC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предходния период д</w:t>
      </w:r>
      <w:r w:rsidRPr="004F6FA5">
        <w:rPr>
          <w:rFonts w:ascii="Times New Roman" w:eastAsia="Times New Roman" w:hAnsi="Times New Roman" w:cs="Times New Roman"/>
          <w:sz w:val="24"/>
          <w:szCs w:val="24"/>
        </w:rPr>
        <w:t xml:space="preserve">ните с наднормена концентрация на замърсителя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АИС „Долно Езерово“ са </w:t>
      </w:r>
      <w:r w:rsidRPr="004F6FA5">
        <w:rPr>
          <w:rFonts w:ascii="Times New Roman" w:eastAsia="Times New Roman" w:hAnsi="Times New Roman" w:cs="Times New Roman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бр., в сегашния период те са 18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0AA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012F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което е намаление от 4,5 пъти. </w:t>
      </w:r>
    </w:p>
    <w:p w:rsidR="002C3541" w:rsidRDefault="00F72E0E" w:rsidP="00A260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Намаление на дните с наднормени нива на фини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прахови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частици се отчита и в ДОАС-ОПСИС и в АИС „Несебър“.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541" w:rsidRPr="00CB73D4">
        <w:rPr>
          <w:rFonts w:ascii="Times New Roman" w:eastAsia="Times New Roman" w:hAnsi="Times New Roman" w:cs="Times New Roman"/>
          <w:sz w:val="24"/>
          <w:szCs w:val="24"/>
        </w:rPr>
        <w:t xml:space="preserve">(съответно </w:t>
      </w:r>
      <w:r w:rsidR="00882D26" w:rsidRPr="00CB73D4">
        <w:rPr>
          <w:rFonts w:ascii="Times New Roman" w:eastAsia="Times New Roman" w:hAnsi="Times New Roman" w:cs="Times New Roman"/>
          <w:sz w:val="24"/>
          <w:szCs w:val="24"/>
        </w:rPr>
        <w:t>2,5 пъти и</w:t>
      </w:r>
      <w:r w:rsidR="002C3541" w:rsidRPr="00CB73D4">
        <w:rPr>
          <w:rFonts w:ascii="Times New Roman" w:eastAsia="Times New Roman" w:hAnsi="Times New Roman" w:cs="Times New Roman"/>
          <w:sz w:val="24"/>
          <w:szCs w:val="24"/>
        </w:rPr>
        <w:t xml:space="preserve"> 1,7 пъти)</w:t>
      </w:r>
    </w:p>
    <w:p w:rsidR="00A260AA" w:rsidRPr="00CD5DA7" w:rsidRDefault="002C3541" w:rsidP="00A260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>В АИС “Меден Рудник” гр.</w:t>
      </w:r>
      <w:r w:rsidR="00A260AA" w:rsidRPr="004F6FA5">
        <w:rPr>
          <w:rFonts w:ascii="Times New Roman" w:eastAsia="Times New Roman" w:hAnsi="Times New Roman" w:cs="Times New Roman"/>
          <w:sz w:val="24"/>
          <w:szCs w:val="24"/>
        </w:rPr>
        <w:t>Бургас</w:t>
      </w:r>
      <w:r w:rsidR="00A260AA" w:rsidRPr="00A2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 xml:space="preserve">се отчитат </w:t>
      </w:r>
      <w:r w:rsidR="00A260AA" w:rsidRPr="004F6FA5">
        <w:rPr>
          <w:rFonts w:ascii="Times New Roman" w:eastAsia="Times New Roman" w:hAnsi="Times New Roman" w:cs="Times New Roman"/>
          <w:sz w:val="24"/>
          <w:szCs w:val="24"/>
        </w:rPr>
        <w:t xml:space="preserve">трайно ниски нива на фини </w:t>
      </w:r>
      <w:proofErr w:type="spellStart"/>
      <w:r w:rsidR="00A260AA" w:rsidRPr="004F6FA5">
        <w:rPr>
          <w:rFonts w:ascii="Times New Roman" w:eastAsia="Times New Roman" w:hAnsi="Times New Roman" w:cs="Times New Roman"/>
          <w:sz w:val="24"/>
          <w:szCs w:val="24"/>
        </w:rPr>
        <w:t>прахови</w:t>
      </w:r>
      <w:proofErr w:type="spellEnd"/>
      <w:r w:rsidR="00A260AA" w:rsidRPr="004F6FA5">
        <w:rPr>
          <w:rFonts w:ascii="Times New Roman" w:eastAsia="Times New Roman" w:hAnsi="Times New Roman" w:cs="Times New Roman"/>
          <w:sz w:val="24"/>
          <w:szCs w:val="24"/>
        </w:rPr>
        <w:t xml:space="preserve"> частици през зимния период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>, където</w:t>
      </w:r>
      <w:r w:rsidR="00A260AA" w:rsidRPr="00A2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260AA" w:rsidRPr="004F6FA5">
        <w:rPr>
          <w:rFonts w:ascii="Times New Roman" w:eastAsia="Times New Roman" w:hAnsi="Times New Roman" w:cs="Times New Roman"/>
          <w:sz w:val="24"/>
          <w:szCs w:val="24"/>
        </w:rPr>
        <w:t>онцентрацията на замърсителя е</w:t>
      </w:r>
      <w:r w:rsidR="00A260AA">
        <w:rPr>
          <w:rFonts w:ascii="Times New Roman" w:eastAsia="Times New Roman" w:hAnsi="Times New Roman" w:cs="Times New Roman"/>
          <w:sz w:val="24"/>
          <w:szCs w:val="24"/>
        </w:rPr>
        <w:t xml:space="preserve"> далеч под </w:t>
      </w:r>
      <w:proofErr w:type="spellStart"/>
      <w:r w:rsidR="00A260AA">
        <w:rPr>
          <w:rFonts w:ascii="Times New Roman" w:eastAsia="Times New Roman" w:hAnsi="Times New Roman" w:cs="Times New Roman"/>
          <w:sz w:val="24"/>
          <w:szCs w:val="24"/>
        </w:rPr>
        <w:t>среднодневната</w:t>
      </w:r>
      <w:proofErr w:type="spellEnd"/>
      <w:r w:rsidR="00A260AA">
        <w:rPr>
          <w:rFonts w:ascii="Times New Roman" w:eastAsia="Times New Roman" w:hAnsi="Times New Roman" w:cs="Times New Roman"/>
          <w:sz w:val="24"/>
          <w:szCs w:val="24"/>
        </w:rPr>
        <w:t xml:space="preserve"> норма от 50 </w:t>
      </w:r>
      <w:r w:rsidR="00CD5DA7">
        <w:rPr>
          <w:rFonts w:ascii="Times New Roman" w:eastAsia="Times New Roman" w:hAnsi="Times New Roman" w:cs="Times New Roman"/>
          <w:sz w:val="24"/>
          <w:szCs w:val="24"/>
        </w:rPr>
        <w:t>µ</w:t>
      </w:r>
      <w:r w:rsidR="00CD5DA7">
        <w:rPr>
          <w:rFonts w:ascii="Times New Roman" w:eastAsia="Times New Roman" w:hAnsi="Times New Roman" w:cs="Times New Roman"/>
          <w:sz w:val="24"/>
          <w:szCs w:val="24"/>
          <w:lang w:val="en-US"/>
        </w:rPr>
        <w:t>g/m</w:t>
      </w:r>
      <w:r w:rsidR="00CD5DA7" w:rsidRPr="00CD5DA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CD5DA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D5D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F2267" w:rsidRDefault="002C3541" w:rsidP="00B03CD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 xml:space="preserve"> гр. Бургас п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рез разглеждания  период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извършвани 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измервания и 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Мобилната автоматична станция (МАС) на община Бургас. Измервания са проведени в 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 точки в град Бургас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к-с „</w:t>
      </w:r>
      <w:r w:rsidR="00CF2267" w:rsidRPr="00F955B3">
        <w:rPr>
          <w:rFonts w:ascii="Times New Roman" w:eastAsia="Times New Roman" w:hAnsi="Times New Roman" w:cs="Times New Roman"/>
          <w:sz w:val="24"/>
          <w:szCs w:val="24"/>
        </w:rPr>
        <w:t>Славейков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“ (до бл.75); кв. Долно Езерово (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CF2267">
        <w:rPr>
          <w:rFonts w:ascii="Times New Roman" w:eastAsia="Times New Roman" w:hAnsi="Times New Roman" w:cs="Times New Roman"/>
          <w:sz w:val="24"/>
          <w:szCs w:val="24"/>
        </w:rPr>
        <w:t>Кавакли</w:t>
      </w:r>
      <w:proofErr w:type="spellEnd"/>
      <w:r w:rsidR="00CF2267">
        <w:rPr>
          <w:rFonts w:ascii="Times New Roman" w:eastAsia="Times New Roman" w:hAnsi="Times New Roman" w:cs="Times New Roman"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 xml:space="preserve"> кръгово кръстовище  „Трапезица“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Измерванията в кв. Долно Езерово са продължили от 24.10.2018 г. до 06.03.2019 г., като са регистрирани 17 бр. превишения на СДН. Регистрирани са 3 бр. п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>ревишения на СДН на ФПЧ</w:t>
      </w:r>
      <w:r w:rsidR="00CF2267" w:rsidRPr="00EA40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CF2267"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267">
        <w:rPr>
          <w:rFonts w:ascii="Times New Roman" w:eastAsia="Times New Roman" w:hAnsi="Times New Roman" w:cs="Times New Roman"/>
          <w:sz w:val="24"/>
          <w:szCs w:val="24"/>
        </w:rPr>
        <w:t>на кръгово кръстовище „Трапезица“.</w:t>
      </w:r>
    </w:p>
    <w:p w:rsidR="00CF2267" w:rsidRDefault="00CF2267" w:rsidP="004254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3541">
        <w:rPr>
          <w:rFonts w:ascii="Times New Roman" w:hAnsi="Times New Roman"/>
          <w:sz w:val="24"/>
          <w:szCs w:val="24"/>
        </w:rPr>
        <w:t>От месец ноември 2018 г. в к-с „Славейков“</w:t>
      </w:r>
      <w:r w:rsidR="00161095">
        <w:rPr>
          <w:rFonts w:ascii="Times New Roman" w:hAnsi="Times New Roman"/>
          <w:sz w:val="24"/>
          <w:szCs w:val="24"/>
        </w:rPr>
        <w:t>, до бл.25 функционира</w:t>
      </w:r>
      <w:r w:rsidRPr="002C3541">
        <w:rPr>
          <w:rFonts w:ascii="Times New Roman" w:hAnsi="Times New Roman"/>
          <w:sz w:val="24"/>
          <w:szCs w:val="24"/>
        </w:rPr>
        <w:t xml:space="preserve"> АИС, която </w:t>
      </w:r>
      <w:r w:rsidR="00161095">
        <w:rPr>
          <w:rFonts w:ascii="Times New Roman" w:hAnsi="Times New Roman"/>
          <w:sz w:val="24"/>
          <w:szCs w:val="24"/>
        </w:rPr>
        <w:t>регистрира</w:t>
      </w:r>
      <w:r w:rsidRPr="002C3541">
        <w:rPr>
          <w:rFonts w:ascii="Times New Roman" w:hAnsi="Times New Roman"/>
          <w:sz w:val="24"/>
          <w:szCs w:val="24"/>
        </w:rPr>
        <w:t xml:space="preserve"> нив</w:t>
      </w:r>
      <w:r w:rsidR="00161095">
        <w:rPr>
          <w:rFonts w:ascii="Times New Roman" w:hAnsi="Times New Roman"/>
          <w:sz w:val="24"/>
          <w:szCs w:val="24"/>
        </w:rPr>
        <w:t>ото</w:t>
      </w:r>
      <w:r w:rsidRPr="002C3541">
        <w:rPr>
          <w:rFonts w:ascii="Times New Roman" w:hAnsi="Times New Roman"/>
          <w:sz w:val="24"/>
          <w:szCs w:val="24"/>
        </w:rPr>
        <w:t xml:space="preserve"> на ФПЧ</w:t>
      </w:r>
      <w:r w:rsidRPr="002C3541">
        <w:rPr>
          <w:rFonts w:ascii="Times New Roman" w:hAnsi="Times New Roman"/>
          <w:sz w:val="24"/>
          <w:szCs w:val="24"/>
          <w:vertAlign w:val="subscript"/>
        </w:rPr>
        <w:t xml:space="preserve">10, </w:t>
      </w:r>
      <w:r w:rsidR="002C3541">
        <w:rPr>
          <w:rFonts w:ascii="Times New Roman" w:hAnsi="Times New Roman"/>
          <w:sz w:val="24"/>
          <w:szCs w:val="24"/>
        </w:rPr>
        <w:t>и</w:t>
      </w:r>
      <w:r w:rsidRPr="002C3541">
        <w:rPr>
          <w:rFonts w:ascii="Times New Roman" w:hAnsi="Times New Roman"/>
          <w:sz w:val="24"/>
          <w:szCs w:val="24"/>
        </w:rPr>
        <w:t xml:space="preserve"> разполага със стандартен набор метеорологични параметри. Пунктът </w:t>
      </w:r>
      <w:r w:rsidR="002C3541">
        <w:rPr>
          <w:rFonts w:ascii="Times New Roman" w:hAnsi="Times New Roman"/>
          <w:sz w:val="24"/>
          <w:szCs w:val="24"/>
        </w:rPr>
        <w:t xml:space="preserve"> е изграден от „</w:t>
      </w:r>
      <w:r w:rsidR="00882D26">
        <w:rPr>
          <w:rFonts w:ascii="Times New Roman" w:hAnsi="Times New Roman"/>
          <w:sz w:val="24"/>
          <w:szCs w:val="24"/>
        </w:rPr>
        <w:t xml:space="preserve">Кроношпан България“ ЕООД, </w:t>
      </w:r>
      <w:r w:rsidRPr="002C3541">
        <w:rPr>
          <w:rFonts w:ascii="Times New Roman" w:hAnsi="Times New Roman"/>
          <w:sz w:val="24"/>
          <w:szCs w:val="24"/>
        </w:rPr>
        <w:t xml:space="preserve">може да бъде класифициран като градски фонов пункт с обхват от 100 m до 2 </w:t>
      </w:r>
      <w:proofErr w:type="spellStart"/>
      <w:r w:rsidRPr="002C3541">
        <w:rPr>
          <w:rFonts w:ascii="Times New Roman" w:hAnsi="Times New Roman"/>
          <w:sz w:val="24"/>
          <w:szCs w:val="24"/>
        </w:rPr>
        <w:t>km</w:t>
      </w:r>
      <w:proofErr w:type="spellEnd"/>
      <w:r w:rsidRPr="002C3541">
        <w:rPr>
          <w:rFonts w:ascii="Times New Roman" w:hAnsi="Times New Roman"/>
          <w:sz w:val="24"/>
          <w:szCs w:val="24"/>
        </w:rPr>
        <w:t>. Районът основно е под въздействието на интензивен автомобилен трафик, пренос на емисии от дейността на „Кроношпан България“ ЕООД и „Топлофикация Бургас“ ЕАД, както и пренос на емисии от технологичната дейност на „Лукойл Нефтохим Бургас“ АД</w:t>
      </w:r>
      <w:r w:rsidR="002C3541">
        <w:rPr>
          <w:rFonts w:ascii="Times New Roman" w:hAnsi="Times New Roman"/>
          <w:sz w:val="24"/>
          <w:szCs w:val="24"/>
        </w:rPr>
        <w:t xml:space="preserve">.  </w:t>
      </w:r>
      <w:r w:rsidR="007863ED">
        <w:rPr>
          <w:rFonts w:ascii="Times New Roman" w:hAnsi="Times New Roman"/>
          <w:sz w:val="24"/>
          <w:szCs w:val="24"/>
        </w:rPr>
        <w:t xml:space="preserve">За периода от </w:t>
      </w:r>
      <w:r w:rsidR="00161095">
        <w:rPr>
          <w:rFonts w:ascii="Times New Roman" w:hAnsi="Times New Roman"/>
          <w:sz w:val="24"/>
          <w:szCs w:val="24"/>
        </w:rPr>
        <w:t xml:space="preserve">01.11.2018 г. до 31.03.2019 г. са регистрирани 8 бр. превишения на СДН </w:t>
      </w:r>
      <w:r w:rsidR="00161095" w:rsidRPr="00085E7C">
        <w:rPr>
          <w:rFonts w:ascii="Times New Roman" w:eastAsia="Times New Roman" w:hAnsi="Times New Roman" w:cs="Times New Roman"/>
          <w:sz w:val="24"/>
          <w:szCs w:val="24"/>
        </w:rPr>
        <w:t>на ФПЧ</w:t>
      </w:r>
      <w:r w:rsidR="00161095" w:rsidRPr="00EA40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1610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CF2267" w:rsidRPr="004A3D0D" w:rsidRDefault="00CF2267" w:rsidP="004254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2540E" w:rsidRPr="00A05A64" w:rsidRDefault="00085E7C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Най-</w:t>
      </w:r>
      <w:r w:rsidR="002C35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съществен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принос за замърсяването </w:t>
      </w:r>
      <w:r w:rsidR="00A05A6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 атмосферния въздух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през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оценявания </w:t>
      </w:r>
      <w:r w:rsidR="00B661C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зимен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период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показател фини </w:t>
      </w:r>
      <w:proofErr w:type="spellStart"/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прахови</w:t>
      </w:r>
      <w:proofErr w:type="spellEnd"/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частици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има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</w:rPr>
        <w:t xml:space="preserve">битовия сектор чрез 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горива за отопление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 xml:space="preserve"> с лоши екологични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t xml:space="preserve"> (дърва с висока влажност, въглища и брикети с високо пепелно съдържание и др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54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 оказва</w:t>
      </w:r>
      <w:r w:rsidR="00EA40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транспорта</w:t>
      </w:r>
      <w:r w:rsidR="00CB0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ДОАС-ОПСИС и АИС „Несебър“)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състоянието на пътната и прилежаща инфраструктура, строителните дейности</w:t>
      </w:r>
      <w:r w:rsidR="003406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промишления сектор.</w:t>
      </w:r>
    </w:p>
    <w:p w:rsidR="0042540E" w:rsidRPr="004A3D0D" w:rsidRDefault="0042540E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Неблагоприятните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метеорологични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зимния период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рефлектират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върху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ниско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емитиращите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източници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транспорт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(с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целогодишно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битово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отопление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сезонно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пряка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зависимост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температурата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околната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192AB7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</w:pPr>
      <w:r w:rsidRPr="004A3D0D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  <w:t xml:space="preserve">   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</w:pPr>
    </w:p>
    <w:p w:rsidR="0042540E" w:rsidRPr="00101402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10140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Озон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bg-BG"/>
        </w:rPr>
      </w:pPr>
    </w:p>
    <w:p w:rsidR="0094570C" w:rsidRDefault="0094570C" w:rsidP="005B56D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Pr="000B57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не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информиране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(ПИН-180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предупреждаване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(ППН-240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  <w:r w:rsidR="002C35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="00A05A64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Концентрациите на замърсителя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далеч под краткосрочната целева норма от 120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42540E" w:rsidRPr="005B56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5B56D5" w:rsidRPr="0094570C" w:rsidRDefault="005B56D5" w:rsidP="005B56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</w:t>
      </w: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тригодишен период. И в четирите пункта </w:t>
      </w:r>
      <w:r w:rsidR="00662C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мониторинг </w:t>
      </w: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броят на дните с превишения на КЦН е под нормативно определеното. </w:t>
      </w:r>
    </w:p>
    <w:p w:rsidR="005B56D5" w:rsidRPr="00D45C8D" w:rsidRDefault="005B56D5" w:rsidP="005B56D5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639E" w:rsidRPr="004A3D0D" w:rsidRDefault="006D639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 w:eastAsia="bg-BG"/>
        </w:rPr>
      </w:pPr>
    </w:p>
    <w:p w:rsidR="006D639E" w:rsidRPr="00D45C8D" w:rsidRDefault="006D639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2540E" w:rsidRDefault="00830417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106C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0607C8" w:rsidRDefault="000607C8" w:rsidP="0042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F1" w:rsidRPr="00B03CD4" w:rsidRDefault="000607C8" w:rsidP="00B03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D4">
        <w:rPr>
          <w:rFonts w:ascii="Times New Roman" w:hAnsi="Times New Roman" w:cs="Times New Roman"/>
          <w:sz w:val="24"/>
          <w:szCs w:val="24"/>
        </w:rPr>
        <w:t xml:space="preserve">Замърсяването с фини </w:t>
      </w:r>
      <w:proofErr w:type="spellStart"/>
      <w:r w:rsidRPr="00B03CD4">
        <w:rPr>
          <w:rFonts w:ascii="Times New Roman" w:hAnsi="Times New Roman" w:cs="Times New Roman"/>
          <w:sz w:val="24"/>
          <w:szCs w:val="24"/>
        </w:rPr>
        <w:t>прахови</w:t>
      </w:r>
      <w:proofErr w:type="spellEnd"/>
      <w:r w:rsidRPr="00B03CD4">
        <w:rPr>
          <w:rFonts w:ascii="Times New Roman" w:hAnsi="Times New Roman" w:cs="Times New Roman"/>
          <w:sz w:val="24"/>
          <w:szCs w:val="24"/>
        </w:rPr>
        <w:t xml:space="preserve"> частици продължава да бъде основен проблем</w:t>
      </w:r>
      <w:r w:rsidR="00FB15F1" w:rsidRPr="00B03CD4">
        <w:rPr>
          <w:rFonts w:ascii="Times New Roman" w:hAnsi="Times New Roman" w:cs="Times New Roman"/>
          <w:sz w:val="24"/>
          <w:szCs w:val="24"/>
        </w:rPr>
        <w:t xml:space="preserve">. </w:t>
      </w:r>
      <w:r w:rsidRPr="00B03CD4">
        <w:rPr>
          <w:rFonts w:ascii="Times New Roman" w:hAnsi="Times New Roman" w:cs="Times New Roman"/>
          <w:sz w:val="24"/>
          <w:szCs w:val="24"/>
        </w:rPr>
        <w:t xml:space="preserve">За разрешаването му се търси прилагане на финансови и законодателни мерки на национално ниво за битовото отопление на гражданите през студените месеци, с приоритет за използване на централно топлоснабдяване, природен газ и </w:t>
      </w:r>
      <w:proofErr w:type="spellStart"/>
      <w:r w:rsidRPr="00B03CD4">
        <w:rPr>
          <w:rFonts w:ascii="Times New Roman" w:hAnsi="Times New Roman" w:cs="Times New Roman"/>
          <w:sz w:val="24"/>
          <w:szCs w:val="24"/>
        </w:rPr>
        <w:t>еко-пелети</w:t>
      </w:r>
      <w:proofErr w:type="spellEnd"/>
      <w:r w:rsidRPr="00B03CD4">
        <w:rPr>
          <w:rFonts w:ascii="Times New Roman" w:hAnsi="Times New Roman" w:cs="Times New Roman"/>
          <w:sz w:val="24"/>
          <w:szCs w:val="24"/>
        </w:rPr>
        <w:t xml:space="preserve"> и брикет</w:t>
      </w:r>
      <w:r w:rsidR="00FB15F1" w:rsidRPr="00B03CD4">
        <w:rPr>
          <w:rFonts w:ascii="Times New Roman" w:hAnsi="Times New Roman" w:cs="Times New Roman"/>
          <w:sz w:val="24"/>
          <w:szCs w:val="24"/>
        </w:rPr>
        <w:t>и за сметка на въглища и дърва.</w:t>
      </w:r>
    </w:p>
    <w:p w:rsidR="00406B52" w:rsidRDefault="00097AA9" w:rsidP="00B32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2016 г. о</w:t>
      </w:r>
      <w:r w:rsidR="00FA720B">
        <w:rPr>
          <w:rFonts w:ascii="Times New Roman" w:hAnsi="Times New Roman" w:cs="Times New Roman"/>
          <w:sz w:val="24"/>
          <w:szCs w:val="24"/>
        </w:rPr>
        <w:t xml:space="preserve">бщина Бургас разработи </w:t>
      </w:r>
      <w:r w:rsidR="00FB15F1" w:rsidRPr="00B03CD4">
        <w:rPr>
          <w:rFonts w:ascii="Times New Roman" w:hAnsi="Times New Roman"/>
          <w:sz w:val="24"/>
          <w:szCs w:val="24"/>
        </w:rPr>
        <w:t>„</w:t>
      </w:r>
      <w:r w:rsidR="00585907">
        <w:rPr>
          <w:rFonts w:ascii="Times New Roman" w:eastAsia="Calibri" w:hAnsi="Times New Roman"/>
          <w:sz w:val="24"/>
          <w:szCs w:val="24"/>
        </w:rPr>
        <w:t>Програма</w:t>
      </w:r>
      <w:r w:rsidR="00FB15F1" w:rsidRPr="00B03CD4">
        <w:rPr>
          <w:rFonts w:ascii="Times New Roman" w:eastAsia="Calibri" w:hAnsi="Times New Roman"/>
          <w:sz w:val="24"/>
          <w:szCs w:val="24"/>
        </w:rPr>
        <w:t xml:space="preserve"> за намаляване на нивата замърсителите и достигане на установените норми за съдържанието им в атмосферния въздух на територията на община Бургас за периода 2016-2020 година” </w:t>
      </w:r>
      <w:r w:rsidR="005735A5">
        <w:rPr>
          <w:rFonts w:ascii="Times New Roman" w:eastAsia="Calibri" w:hAnsi="Times New Roman"/>
          <w:sz w:val="24"/>
          <w:szCs w:val="24"/>
        </w:rPr>
        <w:t xml:space="preserve">по чл.27 от </w:t>
      </w:r>
      <w:r w:rsidR="005735A5" w:rsidRPr="005735A5">
        <w:rPr>
          <w:rFonts w:ascii="Times New Roman" w:eastAsia="Calibri" w:hAnsi="Times New Roman"/>
          <w:i/>
          <w:sz w:val="24"/>
          <w:szCs w:val="24"/>
        </w:rPr>
        <w:t xml:space="preserve">Закон за </w:t>
      </w:r>
      <w:r w:rsidR="005735A5">
        <w:rPr>
          <w:rFonts w:ascii="Times New Roman" w:eastAsia="Calibri" w:hAnsi="Times New Roman"/>
          <w:i/>
          <w:sz w:val="24"/>
          <w:szCs w:val="24"/>
        </w:rPr>
        <w:t>ч</w:t>
      </w:r>
      <w:r w:rsidR="005735A5" w:rsidRPr="005735A5">
        <w:rPr>
          <w:rFonts w:ascii="Times New Roman" w:eastAsia="Calibri" w:hAnsi="Times New Roman"/>
          <w:i/>
          <w:sz w:val="24"/>
          <w:szCs w:val="24"/>
        </w:rPr>
        <w:t>истотата на атмосферния въздух</w:t>
      </w:r>
      <w:r w:rsidR="00406B52">
        <w:rPr>
          <w:rFonts w:ascii="Times New Roman" w:eastAsia="Calibri" w:hAnsi="Times New Roman"/>
          <w:sz w:val="24"/>
          <w:szCs w:val="24"/>
        </w:rPr>
        <w:t xml:space="preserve"> (ЗЧАВ).</w:t>
      </w:r>
      <w:r w:rsidR="00406B52">
        <w:rPr>
          <w:rFonts w:ascii="Times New Roman" w:hAnsi="Times New Roman" w:cs="Times New Roman"/>
          <w:sz w:val="24"/>
          <w:szCs w:val="24"/>
        </w:rPr>
        <w:t xml:space="preserve"> П</w:t>
      </w:r>
      <w:r w:rsidR="000607C8" w:rsidRPr="00B03CD4">
        <w:rPr>
          <w:rFonts w:ascii="Times New Roman" w:hAnsi="Times New Roman" w:cs="Times New Roman"/>
          <w:sz w:val="24"/>
          <w:szCs w:val="24"/>
        </w:rPr>
        <w:t>рез 201</w:t>
      </w:r>
      <w:r w:rsidR="000B57CB">
        <w:rPr>
          <w:rFonts w:ascii="Times New Roman" w:hAnsi="Times New Roman" w:cs="Times New Roman"/>
          <w:sz w:val="24"/>
          <w:szCs w:val="24"/>
        </w:rPr>
        <w:t>9</w:t>
      </w:r>
      <w:r w:rsidR="000607C8" w:rsidRPr="00B03CD4">
        <w:rPr>
          <w:rFonts w:ascii="Times New Roman" w:hAnsi="Times New Roman" w:cs="Times New Roman"/>
          <w:sz w:val="24"/>
          <w:szCs w:val="24"/>
        </w:rPr>
        <w:t xml:space="preserve"> г. ще продължи прилагането и изпълнението в пъл</w:t>
      </w:r>
      <w:r w:rsidR="00FB15F1" w:rsidRPr="00B03CD4">
        <w:rPr>
          <w:rFonts w:ascii="Times New Roman" w:hAnsi="Times New Roman" w:cs="Times New Roman"/>
          <w:sz w:val="24"/>
          <w:szCs w:val="24"/>
        </w:rPr>
        <w:t xml:space="preserve">на степен на заложените мерки </w:t>
      </w:r>
      <w:r w:rsidR="005735A5">
        <w:rPr>
          <w:rFonts w:ascii="Times New Roman" w:hAnsi="Times New Roman" w:cs="Times New Roman"/>
          <w:sz w:val="24"/>
          <w:szCs w:val="24"/>
        </w:rPr>
        <w:t>в</w:t>
      </w:r>
      <w:r w:rsidR="00406B52">
        <w:rPr>
          <w:rFonts w:ascii="Times New Roman" w:hAnsi="Times New Roman" w:cs="Times New Roman"/>
          <w:sz w:val="24"/>
          <w:szCs w:val="24"/>
        </w:rPr>
        <w:t xml:space="preserve"> Програмата.</w:t>
      </w:r>
    </w:p>
    <w:p w:rsidR="000B57CB" w:rsidRPr="00406B52" w:rsidRDefault="00406B52" w:rsidP="00406B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7CB" w:rsidRPr="000B57C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r w:rsidR="00B325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Бургас</w:t>
      </w:r>
      <w:r w:rsidR="000B57CB" w:rsidRPr="000B57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бенефициент по ОПОС 2014-2020 г. за изпълнение на интегриран проект „Намаляване на замърсяването на атмосферния въздух с фини </w:t>
      </w:r>
      <w:proofErr w:type="spellStart"/>
      <w:r w:rsidR="000B57CB" w:rsidRPr="000B57C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0B57CB" w:rsidRPr="000B57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 в кв. Долно Езерово, гр. Бургас“ по Приоритетна ос 5 „Подобряване качеството на атмосферния въздух“ на Оперативна програма „Околна среда“ 2014-2020 г. </w:t>
      </w:r>
    </w:p>
    <w:p w:rsidR="00406B52" w:rsidRDefault="000B57CB" w:rsidP="005735A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57CB">
        <w:rPr>
          <w:rFonts w:ascii="Times New Roman" w:eastAsia="Times New Roman" w:hAnsi="Times New Roman" w:cs="Times New Roman"/>
          <w:sz w:val="24"/>
          <w:szCs w:val="24"/>
        </w:rPr>
        <w:t>По Програма</w:t>
      </w:r>
      <w:r w:rsidR="00BF3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LIFE</w:t>
      </w:r>
      <w:bookmarkStart w:id="1" w:name="_GoBack"/>
      <w:bookmarkEnd w:id="1"/>
      <w:r w:rsidRPr="000B57CB">
        <w:rPr>
          <w:rFonts w:ascii="Times New Roman" w:eastAsia="Times New Roman" w:hAnsi="Times New Roman" w:cs="Times New Roman"/>
          <w:sz w:val="24"/>
          <w:szCs w:val="24"/>
        </w:rPr>
        <w:t xml:space="preserve"> започна изпълнение на проект „Българските общини работят заедно за подобряване кач</w:t>
      </w:r>
      <w:r w:rsidR="00406B52">
        <w:rPr>
          <w:rFonts w:ascii="Times New Roman" w:eastAsia="Times New Roman" w:hAnsi="Times New Roman" w:cs="Times New Roman"/>
          <w:sz w:val="24"/>
          <w:szCs w:val="24"/>
        </w:rPr>
        <w:t xml:space="preserve">еството на атмосферния въздух“. </w:t>
      </w:r>
    </w:p>
    <w:p w:rsidR="000607C8" w:rsidRPr="000B57CB" w:rsidRDefault="000B57CB" w:rsidP="005735A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57CB">
        <w:rPr>
          <w:rFonts w:ascii="Times New Roman" w:eastAsia="Times New Roman" w:hAnsi="Times New Roman" w:cs="Times New Roman"/>
          <w:sz w:val="24"/>
          <w:szCs w:val="24"/>
        </w:rPr>
        <w:t xml:space="preserve">Усилията са насочени към подобряване на качеството на атмосферния въздух чрез изпълнение на мерки, които да доведат до минимизиране на ФПЧ </w:t>
      </w:r>
      <w:r w:rsidR="00406B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B57CB">
        <w:rPr>
          <w:rFonts w:ascii="Times New Roman" w:eastAsia="Times New Roman" w:hAnsi="Times New Roman" w:cs="Times New Roman"/>
          <w:sz w:val="24"/>
          <w:szCs w:val="24"/>
        </w:rPr>
        <w:t xml:space="preserve">подпомагане на домакинствата </w:t>
      </w:r>
      <w:r w:rsidR="00406B5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0B57CB">
        <w:rPr>
          <w:rFonts w:ascii="Times New Roman" w:eastAsia="Times New Roman" w:hAnsi="Times New Roman" w:cs="Times New Roman"/>
          <w:sz w:val="24"/>
          <w:szCs w:val="24"/>
        </w:rPr>
        <w:t>подмяна на конвенционалните методи на отопление с алтернативни такива.</w:t>
      </w:r>
    </w:p>
    <w:p w:rsidR="000B57CB" w:rsidRPr="005735A5" w:rsidRDefault="005735A5" w:rsidP="00B325E7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E771D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71D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чл.27 от ЗЧАВ през 2018 г. община Несебър </w:t>
      </w:r>
      <w:r w:rsidR="00BE771D">
        <w:rPr>
          <w:rFonts w:ascii="Times New Roman" w:eastAsia="Times New Roman" w:hAnsi="Times New Roman" w:cs="Times New Roman"/>
          <w:sz w:val="24"/>
          <w:szCs w:val="24"/>
        </w:rPr>
        <w:t xml:space="preserve">разработи </w:t>
      </w:r>
      <w:r w:rsidRPr="00A9484D">
        <w:rPr>
          <w:rFonts w:ascii="Times New Roman" w:hAnsi="Times New Roman"/>
          <w:sz w:val="24"/>
          <w:szCs w:val="24"/>
        </w:rPr>
        <w:t xml:space="preserve">Актуализирана програма за намаляване на нивата на замърсителите и </w:t>
      </w:r>
      <w:r w:rsidRPr="00A9484D">
        <w:rPr>
          <w:rFonts w:ascii="Times New Roman" w:eastAsia="MS Mincho" w:hAnsi="Times New Roman"/>
          <w:sz w:val="24"/>
          <w:szCs w:val="24"/>
        </w:rPr>
        <w:t>достигане на установените норми за вредни вещества в атмосферния въздух в Община Несебър, обхваща</w:t>
      </w:r>
      <w:r w:rsidR="00BE771D">
        <w:rPr>
          <w:rFonts w:ascii="Times New Roman" w:eastAsia="MS Mincho" w:hAnsi="Times New Roman"/>
          <w:sz w:val="24"/>
          <w:szCs w:val="24"/>
        </w:rPr>
        <w:t>ща</w:t>
      </w:r>
      <w:r w:rsidRPr="00A9484D">
        <w:rPr>
          <w:rFonts w:ascii="Times New Roman" w:eastAsia="MS Mincho" w:hAnsi="Times New Roman"/>
          <w:sz w:val="24"/>
          <w:szCs w:val="24"/>
        </w:rPr>
        <w:t xml:space="preserve"> времевия период от 2018 до 2022</w:t>
      </w:r>
      <w:r w:rsidR="00BE771D">
        <w:rPr>
          <w:rFonts w:ascii="Times New Roman" w:eastAsia="MS Mincho" w:hAnsi="Times New Roman"/>
          <w:sz w:val="24"/>
          <w:szCs w:val="24"/>
        </w:rPr>
        <w:t xml:space="preserve"> </w:t>
      </w:r>
      <w:r w:rsidRPr="00A9484D">
        <w:rPr>
          <w:rFonts w:ascii="Times New Roman" w:eastAsia="MS Mincho" w:hAnsi="Times New Roman"/>
          <w:sz w:val="24"/>
          <w:szCs w:val="24"/>
        </w:rPr>
        <w:t>г.</w:t>
      </w:r>
      <w:r w:rsidR="00BE771D">
        <w:rPr>
          <w:rFonts w:ascii="Times New Roman" w:eastAsia="MS Mincho" w:hAnsi="Times New Roman"/>
          <w:sz w:val="24"/>
          <w:szCs w:val="24"/>
        </w:rPr>
        <w:t xml:space="preserve"> </w:t>
      </w:r>
      <w:r w:rsidR="00BE771D" w:rsidRPr="00BE771D">
        <w:rPr>
          <w:rFonts w:ascii="Times New Roman" w:eastAsia="MS Mincho" w:hAnsi="Times New Roman"/>
          <w:sz w:val="24"/>
          <w:szCs w:val="24"/>
        </w:rPr>
        <w:t>В нея са заложени мерки, които общината изпълнява за намаляване броя на дните с превишения и постигане на нормите, заложени в нормативните актове.</w:t>
      </w: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Pr="00B03CD4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51E0" w:rsidRPr="00580CF1" w:rsidRDefault="00B851E0" w:rsidP="004254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40E" w:rsidRPr="00B851E0" w:rsidRDefault="0042540E" w:rsidP="009E5B0B">
      <w:pPr>
        <w:rPr>
          <w:sz w:val="24"/>
          <w:szCs w:val="24"/>
        </w:rPr>
      </w:pPr>
    </w:p>
    <w:sectPr w:rsidR="0042540E" w:rsidRPr="00B851E0" w:rsidSect="0050030B"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34" w:rsidRDefault="00B13B34" w:rsidP="00B82CE7">
      <w:pPr>
        <w:spacing w:after="0" w:line="240" w:lineRule="auto"/>
      </w:pPr>
      <w:r>
        <w:separator/>
      </w:r>
    </w:p>
  </w:endnote>
  <w:endnote w:type="continuationSeparator" w:id="0">
    <w:p w:rsidR="00B13B34" w:rsidRDefault="00B13B34" w:rsidP="00B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34" w:rsidRDefault="00B13B34" w:rsidP="00B82CE7">
      <w:pPr>
        <w:spacing w:after="0" w:line="240" w:lineRule="auto"/>
      </w:pPr>
      <w:r>
        <w:separator/>
      </w:r>
    </w:p>
  </w:footnote>
  <w:footnote w:type="continuationSeparator" w:id="0">
    <w:p w:rsidR="00B13B34" w:rsidRDefault="00B13B34" w:rsidP="00B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DB7104"/>
    <w:multiLevelType w:val="hybridMultilevel"/>
    <w:tmpl w:val="D44059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A"/>
    <w:rsid w:val="00012FDB"/>
    <w:rsid w:val="000167F3"/>
    <w:rsid w:val="00023E63"/>
    <w:rsid w:val="00025706"/>
    <w:rsid w:val="000274A3"/>
    <w:rsid w:val="00031C8A"/>
    <w:rsid w:val="00034EB1"/>
    <w:rsid w:val="0003672E"/>
    <w:rsid w:val="00036FF8"/>
    <w:rsid w:val="0003704C"/>
    <w:rsid w:val="000607C8"/>
    <w:rsid w:val="0007299A"/>
    <w:rsid w:val="0008156F"/>
    <w:rsid w:val="00085E7C"/>
    <w:rsid w:val="0008782A"/>
    <w:rsid w:val="00087D3A"/>
    <w:rsid w:val="00097AA9"/>
    <w:rsid w:val="000A097E"/>
    <w:rsid w:val="000A36AD"/>
    <w:rsid w:val="000A3E9F"/>
    <w:rsid w:val="000B0784"/>
    <w:rsid w:val="000B57CB"/>
    <w:rsid w:val="000E2E24"/>
    <w:rsid w:val="000E614A"/>
    <w:rsid w:val="000F2ACD"/>
    <w:rsid w:val="000F7D08"/>
    <w:rsid w:val="00101402"/>
    <w:rsid w:val="0010284F"/>
    <w:rsid w:val="001038AA"/>
    <w:rsid w:val="00106C5A"/>
    <w:rsid w:val="00134287"/>
    <w:rsid w:val="00140677"/>
    <w:rsid w:val="001510FE"/>
    <w:rsid w:val="00161095"/>
    <w:rsid w:val="00162380"/>
    <w:rsid w:val="00166697"/>
    <w:rsid w:val="00174891"/>
    <w:rsid w:val="00184EB0"/>
    <w:rsid w:val="00192AB7"/>
    <w:rsid w:val="00192FD4"/>
    <w:rsid w:val="001A0545"/>
    <w:rsid w:val="001A1C64"/>
    <w:rsid w:val="001A5D8B"/>
    <w:rsid w:val="001B2850"/>
    <w:rsid w:val="001C377B"/>
    <w:rsid w:val="001C556D"/>
    <w:rsid w:val="001D0FED"/>
    <w:rsid w:val="001E7006"/>
    <w:rsid w:val="002066B4"/>
    <w:rsid w:val="00206F39"/>
    <w:rsid w:val="00212737"/>
    <w:rsid w:val="002410C1"/>
    <w:rsid w:val="00251B4B"/>
    <w:rsid w:val="00252CE0"/>
    <w:rsid w:val="00253DD9"/>
    <w:rsid w:val="00254E05"/>
    <w:rsid w:val="00255DCD"/>
    <w:rsid w:val="002629D3"/>
    <w:rsid w:val="00264244"/>
    <w:rsid w:val="002A3D76"/>
    <w:rsid w:val="002B3B7E"/>
    <w:rsid w:val="002B7646"/>
    <w:rsid w:val="002C3541"/>
    <w:rsid w:val="002E2598"/>
    <w:rsid w:val="002E76A7"/>
    <w:rsid w:val="00303F83"/>
    <w:rsid w:val="00304F55"/>
    <w:rsid w:val="003131C0"/>
    <w:rsid w:val="00320F0A"/>
    <w:rsid w:val="003406A4"/>
    <w:rsid w:val="00350F7A"/>
    <w:rsid w:val="00353775"/>
    <w:rsid w:val="00374A9F"/>
    <w:rsid w:val="00387AA5"/>
    <w:rsid w:val="00392A6B"/>
    <w:rsid w:val="00397D98"/>
    <w:rsid w:val="003A5798"/>
    <w:rsid w:val="003A58AD"/>
    <w:rsid w:val="003B7869"/>
    <w:rsid w:val="003C1BC7"/>
    <w:rsid w:val="003F1762"/>
    <w:rsid w:val="003F73AB"/>
    <w:rsid w:val="00400950"/>
    <w:rsid w:val="00406B52"/>
    <w:rsid w:val="004102A9"/>
    <w:rsid w:val="0042540E"/>
    <w:rsid w:val="00443536"/>
    <w:rsid w:val="00451D9E"/>
    <w:rsid w:val="004602E9"/>
    <w:rsid w:val="004712F2"/>
    <w:rsid w:val="00490EE4"/>
    <w:rsid w:val="00495090"/>
    <w:rsid w:val="00496F88"/>
    <w:rsid w:val="004A3D0D"/>
    <w:rsid w:val="004B0EFB"/>
    <w:rsid w:val="004B3E6B"/>
    <w:rsid w:val="004B6A52"/>
    <w:rsid w:val="004C124E"/>
    <w:rsid w:val="004C234D"/>
    <w:rsid w:val="004C5C05"/>
    <w:rsid w:val="004D1033"/>
    <w:rsid w:val="004D1491"/>
    <w:rsid w:val="004E00D4"/>
    <w:rsid w:val="004F260F"/>
    <w:rsid w:val="004F6FA5"/>
    <w:rsid w:val="0050030B"/>
    <w:rsid w:val="005210DD"/>
    <w:rsid w:val="005246AB"/>
    <w:rsid w:val="00534047"/>
    <w:rsid w:val="0054537A"/>
    <w:rsid w:val="0054668F"/>
    <w:rsid w:val="005505E8"/>
    <w:rsid w:val="005516EE"/>
    <w:rsid w:val="0055522F"/>
    <w:rsid w:val="00567A88"/>
    <w:rsid w:val="005735A5"/>
    <w:rsid w:val="00574627"/>
    <w:rsid w:val="00580CF1"/>
    <w:rsid w:val="005828B9"/>
    <w:rsid w:val="00585907"/>
    <w:rsid w:val="005947B9"/>
    <w:rsid w:val="00594D55"/>
    <w:rsid w:val="00597520"/>
    <w:rsid w:val="005B56D5"/>
    <w:rsid w:val="005B7A5D"/>
    <w:rsid w:val="005C06B2"/>
    <w:rsid w:val="005D5852"/>
    <w:rsid w:val="005E1D39"/>
    <w:rsid w:val="00606C1E"/>
    <w:rsid w:val="006214D3"/>
    <w:rsid w:val="006411F3"/>
    <w:rsid w:val="00641C22"/>
    <w:rsid w:val="006603FF"/>
    <w:rsid w:val="00662C59"/>
    <w:rsid w:val="00663443"/>
    <w:rsid w:val="00680B14"/>
    <w:rsid w:val="00681060"/>
    <w:rsid w:val="00684FDB"/>
    <w:rsid w:val="00686723"/>
    <w:rsid w:val="006868D5"/>
    <w:rsid w:val="00694BDC"/>
    <w:rsid w:val="006A6442"/>
    <w:rsid w:val="006B2B62"/>
    <w:rsid w:val="006B51C3"/>
    <w:rsid w:val="006C1434"/>
    <w:rsid w:val="006D639E"/>
    <w:rsid w:val="006E2AF3"/>
    <w:rsid w:val="006F42EB"/>
    <w:rsid w:val="006F6523"/>
    <w:rsid w:val="0073776E"/>
    <w:rsid w:val="007411D2"/>
    <w:rsid w:val="00744A26"/>
    <w:rsid w:val="007605A8"/>
    <w:rsid w:val="007715FE"/>
    <w:rsid w:val="007863ED"/>
    <w:rsid w:val="007925CA"/>
    <w:rsid w:val="007C6D30"/>
    <w:rsid w:val="007D0521"/>
    <w:rsid w:val="007D14B8"/>
    <w:rsid w:val="007F6B00"/>
    <w:rsid w:val="00811B37"/>
    <w:rsid w:val="0082199A"/>
    <w:rsid w:val="00830417"/>
    <w:rsid w:val="00833050"/>
    <w:rsid w:val="00842A5F"/>
    <w:rsid w:val="0085587D"/>
    <w:rsid w:val="00867567"/>
    <w:rsid w:val="00873455"/>
    <w:rsid w:val="00877B85"/>
    <w:rsid w:val="00881785"/>
    <w:rsid w:val="00882D26"/>
    <w:rsid w:val="00895F56"/>
    <w:rsid w:val="00897119"/>
    <w:rsid w:val="008A54C5"/>
    <w:rsid w:val="008B227D"/>
    <w:rsid w:val="008D4425"/>
    <w:rsid w:val="008D7A63"/>
    <w:rsid w:val="00901E7A"/>
    <w:rsid w:val="0092264D"/>
    <w:rsid w:val="00926703"/>
    <w:rsid w:val="00935D8A"/>
    <w:rsid w:val="0093614E"/>
    <w:rsid w:val="009418BB"/>
    <w:rsid w:val="00941D90"/>
    <w:rsid w:val="0094570C"/>
    <w:rsid w:val="00953FF1"/>
    <w:rsid w:val="0095450A"/>
    <w:rsid w:val="009651AA"/>
    <w:rsid w:val="00972476"/>
    <w:rsid w:val="00982A27"/>
    <w:rsid w:val="00984DE4"/>
    <w:rsid w:val="009A6B7A"/>
    <w:rsid w:val="009C05E6"/>
    <w:rsid w:val="009C7F1C"/>
    <w:rsid w:val="009E1453"/>
    <w:rsid w:val="009E5B0B"/>
    <w:rsid w:val="009F6FE6"/>
    <w:rsid w:val="00A05A64"/>
    <w:rsid w:val="00A1490D"/>
    <w:rsid w:val="00A260AA"/>
    <w:rsid w:val="00A36F4D"/>
    <w:rsid w:val="00A375E0"/>
    <w:rsid w:val="00A45E23"/>
    <w:rsid w:val="00A53E1B"/>
    <w:rsid w:val="00A835C9"/>
    <w:rsid w:val="00AA63E1"/>
    <w:rsid w:val="00AB1630"/>
    <w:rsid w:val="00AD10A1"/>
    <w:rsid w:val="00AE21DF"/>
    <w:rsid w:val="00AE6E46"/>
    <w:rsid w:val="00AE796C"/>
    <w:rsid w:val="00B03CD4"/>
    <w:rsid w:val="00B108F3"/>
    <w:rsid w:val="00B11BA8"/>
    <w:rsid w:val="00B13B34"/>
    <w:rsid w:val="00B16E52"/>
    <w:rsid w:val="00B325E7"/>
    <w:rsid w:val="00B340DB"/>
    <w:rsid w:val="00B35708"/>
    <w:rsid w:val="00B43AFA"/>
    <w:rsid w:val="00B515F1"/>
    <w:rsid w:val="00B661C4"/>
    <w:rsid w:val="00B82CE7"/>
    <w:rsid w:val="00B851E0"/>
    <w:rsid w:val="00BD41D8"/>
    <w:rsid w:val="00BE771D"/>
    <w:rsid w:val="00BF14BC"/>
    <w:rsid w:val="00BF1634"/>
    <w:rsid w:val="00BF38F6"/>
    <w:rsid w:val="00C0057A"/>
    <w:rsid w:val="00C03788"/>
    <w:rsid w:val="00C13EEC"/>
    <w:rsid w:val="00C23A38"/>
    <w:rsid w:val="00C32DFD"/>
    <w:rsid w:val="00C4669A"/>
    <w:rsid w:val="00C866B4"/>
    <w:rsid w:val="00C9602E"/>
    <w:rsid w:val="00CA099B"/>
    <w:rsid w:val="00CA523D"/>
    <w:rsid w:val="00CB0914"/>
    <w:rsid w:val="00CB409B"/>
    <w:rsid w:val="00CB73D4"/>
    <w:rsid w:val="00CD5DA7"/>
    <w:rsid w:val="00CF1807"/>
    <w:rsid w:val="00CF2267"/>
    <w:rsid w:val="00CF4BD0"/>
    <w:rsid w:val="00D06036"/>
    <w:rsid w:val="00D17A36"/>
    <w:rsid w:val="00D3037A"/>
    <w:rsid w:val="00D344AF"/>
    <w:rsid w:val="00D45C8D"/>
    <w:rsid w:val="00D47663"/>
    <w:rsid w:val="00D4786D"/>
    <w:rsid w:val="00D52769"/>
    <w:rsid w:val="00D53B5A"/>
    <w:rsid w:val="00D55B24"/>
    <w:rsid w:val="00D55F17"/>
    <w:rsid w:val="00D56D36"/>
    <w:rsid w:val="00D608FC"/>
    <w:rsid w:val="00D711FF"/>
    <w:rsid w:val="00D71EE4"/>
    <w:rsid w:val="00D77CFC"/>
    <w:rsid w:val="00D8188D"/>
    <w:rsid w:val="00D84483"/>
    <w:rsid w:val="00D864BC"/>
    <w:rsid w:val="00DB70B0"/>
    <w:rsid w:val="00DE38A7"/>
    <w:rsid w:val="00DE717E"/>
    <w:rsid w:val="00E00DF5"/>
    <w:rsid w:val="00E23967"/>
    <w:rsid w:val="00E32256"/>
    <w:rsid w:val="00E478BA"/>
    <w:rsid w:val="00E47A37"/>
    <w:rsid w:val="00E52772"/>
    <w:rsid w:val="00E758E7"/>
    <w:rsid w:val="00E76F78"/>
    <w:rsid w:val="00E9400D"/>
    <w:rsid w:val="00E96805"/>
    <w:rsid w:val="00EA40CA"/>
    <w:rsid w:val="00EA4951"/>
    <w:rsid w:val="00EB07DD"/>
    <w:rsid w:val="00EC00AE"/>
    <w:rsid w:val="00EC1F6B"/>
    <w:rsid w:val="00ED21DA"/>
    <w:rsid w:val="00ED5D14"/>
    <w:rsid w:val="00EF5084"/>
    <w:rsid w:val="00F131EB"/>
    <w:rsid w:val="00F154D6"/>
    <w:rsid w:val="00F21112"/>
    <w:rsid w:val="00F240B5"/>
    <w:rsid w:val="00F36CFE"/>
    <w:rsid w:val="00F558DC"/>
    <w:rsid w:val="00F565B0"/>
    <w:rsid w:val="00F72E0E"/>
    <w:rsid w:val="00F77BB1"/>
    <w:rsid w:val="00F77F74"/>
    <w:rsid w:val="00F86199"/>
    <w:rsid w:val="00F912AF"/>
    <w:rsid w:val="00F955B3"/>
    <w:rsid w:val="00F97BDD"/>
    <w:rsid w:val="00FA38C3"/>
    <w:rsid w:val="00FA720B"/>
    <w:rsid w:val="00FB15F1"/>
    <w:rsid w:val="00FC65DC"/>
    <w:rsid w:val="00FD56D7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02A9"/>
    <w:rPr>
      <w:rFonts w:ascii="Tahoma" w:eastAsia="Times New Roman" w:hAnsi="Tahoma" w:cs="Times New Roman"/>
      <w:szCs w:val="20"/>
      <w:lang w:val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1E0"/>
    <w:rPr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02A9"/>
    <w:rPr>
      <w:rFonts w:ascii="Tahoma" w:eastAsia="Times New Roman" w:hAnsi="Tahoma" w:cs="Times New Roman"/>
      <w:szCs w:val="20"/>
      <w:lang w:val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1E0"/>
    <w:rPr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842912352491373"/>
          <c:y val="4.6709129511677279E-2"/>
          <c:w val="0.71157087647508632"/>
          <c:h val="0.6293786047444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'zimno FPCH10'!$A$39</c:f>
              <c:strCache>
                <c:ptCount val="1"/>
                <c:pt idx="0">
                  <c:v> АИС "Долно Езерово"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'zimno FPCH10'!$B$38:$E$38</c:f>
              <c:strCache>
                <c:ptCount val="4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</c:strCache>
            </c:strRef>
          </c:cat>
          <c:val>
            <c:numRef>
              <c:f>'zimno FPCH10'!$B$39:$E$39</c:f>
              <c:numCache>
                <c:formatCode>General</c:formatCode>
                <c:ptCount val="4"/>
                <c:pt idx="0">
                  <c:v>86</c:v>
                </c:pt>
                <c:pt idx="1">
                  <c:v>92</c:v>
                </c:pt>
                <c:pt idx="2">
                  <c:v>81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D1-4C4A-8C74-1F5DC67E79B2}"/>
            </c:ext>
          </c:extLst>
        </c:ser>
        <c:ser>
          <c:idx val="1"/>
          <c:order val="1"/>
          <c:tx>
            <c:strRef>
              <c:f>'zimno FPCH10'!$A$40</c:f>
              <c:strCache>
                <c:ptCount val="1"/>
                <c:pt idx="0">
                  <c:v>АИС "Меден Рудник"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'zimno FPCH10'!$B$38:$E$38</c:f>
              <c:strCache>
                <c:ptCount val="4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</c:strCache>
            </c:strRef>
          </c:cat>
          <c:val>
            <c:numRef>
              <c:f>'zimno FPCH10'!$B$40:$E$40</c:f>
              <c:numCache>
                <c:formatCode>General</c:formatCode>
                <c:ptCount val="4"/>
                <c:pt idx="0">
                  <c:v>20</c:v>
                </c:pt>
                <c:pt idx="1">
                  <c:v>15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D1-4C4A-8C74-1F5DC67E79B2}"/>
            </c:ext>
          </c:extLst>
        </c:ser>
        <c:ser>
          <c:idx val="2"/>
          <c:order val="2"/>
          <c:tx>
            <c:strRef>
              <c:f>'zimno FPCH10'!$A$41</c:f>
              <c:strCache>
                <c:ptCount val="1"/>
                <c:pt idx="0">
                  <c:v>ДОАС- РИОСВ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'zimno FPCH10'!$B$38:$E$38</c:f>
              <c:strCache>
                <c:ptCount val="4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</c:strCache>
            </c:strRef>
          </c:cat>
          <c:val>
            <c:numRef>
              <c:f>'zimno FPCH10'!$B$41:$E$41</c:f>
              <c:numCache>
                <c:formatCode>General</c:formatCode>
                <c:ptCount val="4"/>
                <c:pt idx="0">
                  <c:v>37</c:v>
                </c:pt>
                <c:pt idx="1">
                  <c:v>33</c:v>
                </c:pt>
                <c:pt idx="2">
                  <c:v>29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D1-4C4A-8C74-1F5DC67E79B2}"/>
            </c:ext>
          </c:extLst>
        </c:ser>
        <c:ser>
          <c:idx val="3"/>
          <c:order val="3"/>
          <c:tx>
            <c:strRef>
              <c:f>'zimno FPCH10'!$A$42</c:f>
              <c:strCache>
                <c:ptCount val="1"/>
                <c:pt idx="0">
                  <c:v>АИС "Несебър"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'zimno FPCH10'!$B$38:$E$38</c:f>
              <c:strCache>
                <c:ptCount val="4"/>
                <c:pt idx="0">
                  <c:v>2015 – 2016 г.</c:v>
                </c:pt>
                <c:pt idx="1">
                  <c:v>2016 – 2017 г.</c:v>
                </c:pt>
                <c:pt idx="2">
                  <c:v>2017 - 2018 г.</c:v>
                </c:pt>
                <c:pt idx="3">
                  <c:v>2018 – 2019 г.</c:v>
                </c:pt>
              </c:strCache>
            </c:strRef>
          </c:cat>
          <c:val>
            <c:numRef>
              <c:f>'zimno FPCH10'!$B$42:$E$42</c:f>
              <c:numCache>
                <c:formatCode>General</c:formatCode>
                <c:ptCount val="4"/>
                <c:pt idx="0">
                  <c:v>43</c:v>
                </c:pt>
                <c:pt idx="1">
                  <c:v>31</c:v>
                </c:pt>
                <c:pt idx="2">
                  <c:v>40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D1-4C4A-8C74-1F5DC67E79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191808"/>
        <c:axId val="73193344"/>
      </c:barChart>
      <c:catAx>
        <c:axId val="7319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73193344"/>
        <c:crosses val="autoZero"/>
        <c:auto val="1"/>
        <c:lblAlgn val="ctr"/>
        <c:lblOffset val="100"/>
        <c:noMultiLvlLbl val="0"/>
      </c:catAx>
      <c:valAx>
        <c:axId val="7319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73191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03511356855039E-2"/>
          <c:y val="1.9713261648745518E-2"/>
          <c:w val="0.90618609293556618"/>
          <c:h val="0.78911776027996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'zimno FPCH10'!$B$30</c:f>
              <c:strCache>
                <c:ptCount val="1"/>
                <c:pt idx="0">
                  <c:v>ДОАС Опсис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FPCH10'!$C$30:$H$30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32.770000000000003</c:v>
                </c:pt>
                <c:pt idx="3">
                  <c:v>29.84</c:v>
                </c:pt>
                <c:pt idx="4">
                  <c:v>32.869999999999997</c:v>
                </c:pt>
                <c:pt idx="5">
                  <c:v>29.54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D1-4DC2-B57E-C6660D4765D7}"/>
            </c:ext>
          </c:extLst>
        </c:ser>
        <c:ser>
          <c:idx val="1"/>
          <c:order val="1"/>
          <c:tx>
            <c:strRef>
              <c:f>'zimno FPCH10'!$B$31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FPCH10'!$C$31:$H$31</c:f>
              <c:numCache>
                <c:formatCode>General</c:formatCode>
                <c:ptCount val="6"/>
                <c:pt idx="0">
                  <c:v>40.229999999999997</c:v>
                </c:pt>
                <c:pt idx="1">
                  <c:v>0</c:v>
                </c:pt>
                <c:pt idx="2">
                  <c:v>0</c:v>
                </c:pt>
                <c:pt idx="3">
                  <c:v>31.63</c:v>
                </c:pt>
                <c:pt idx="4">
                  <c:v>30.75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D1-4DC2-B57E-C6660D4765D7}"/>
            </c:ext>
          </c:extLst>
        </c:ser>
        <c:ser>
          <c:idx val="2"/>
          <c:order val="2"/>
          <c:tx>
            <c:strRef>
              <c:f>'zimno FPCH10'!$B$32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FPCH10'!$C$32:$H$32</c:f>
              <c:numCache>
                <c:formatCode>General</c:formatCode>
                <c:ptCount val="6"/>
                <c:pt idx="0">
                  <c:v>17.010000000000002</c:v>
                </c:pt>
                <c:pt idx="1">
                  <c:v>13.69</c:v>
                </c:pt>
                <c:pt idx="2">
                  <c:v>30.44</c:v>
                </c:pt>
                <c:pt idx="3">
                  <c:v>20.81</c:v>
                </c:pt>
                <c:pt idx="4">
                  <c:v>20.43</c:v>
                </c:pt>
                <c:pt idx="5">
                  <c:v>19.329999999999998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D1-4DC2-B57E-C6660D4765D7}"/>
            </c:ext>
          </c:extLst>
        </c:ser>
        <c:ser>
          <c:idx val="3"/>
          <c:order val="3"/>
          <c:tx>
            <c:strRef>
              <c:f>'zimno FPCH10'!$B$33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FPCH10'!$C$33:$H$33</c:f>
              <c:numCache>
                <c:formatCode>General</c:formatCode>
                <c:ptCount val="6"/>
                <c:pt idx="0">
                  <c:v>38.78</c:v>
                </c:pt>
                <c:pt idx="1">
                  <c:v>32.58</c:v>
                </c:pt>
                <c:pt idx="2">
                  <c:v>0</c:v>
                </c:pt>
                <c:pt idx="3">
                  <c:v>37.54</c:v>
                </c:pt>
                <c:pt idx="4">
                  <c:v>40.520000000000003</c:v>
                </c:pt>
                <c:pt idx="5">
                  <c:v>33.86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ED1-4DC2-B57E-C6660D476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34272000"/>
        <c:axId val="34273536"/>
      </c:barChart>
      <c:lineChart>
        <c:grouping val="standard"/>
        <c:varyColors val="0"/>
        <c:ser>
          <c:idx val="4"/>
          <c:order val="4"/>
          <c:tx>
            <c:strRef>
              <c:f>'zimno FPCH10'!$B$34</c:f>
              <c:strCache>
                <c:ptCount val="1"/>
                <c:pt idx="0">
                  <c:v>СДН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'zimno FPCH10'!$C$5:$H$5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'zimno FPCH10'!$C$34:$H$34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ED1-4DC2-B57E-C6660D476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272000"/>
        <c:axId val="34273536"/>
      </c:lineChart>
      <c:catAx>
        <c:axId val="34272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4273536"/>
        <c:crosses val="autoZero"/>
        <c:auto val="1"/>
        <c:lblAlgn val="ctr"/>
        <c:lblOffset val="100"/>
        <c:noMultiLvlLbl val="0"/>
      </c:catAx>
      <c:valAx>
        <c:axId val="3427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427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668097665682854E-2"/>
          <c:y val="0.89543854564191749"/>
          <c:w val="0.90110008049369461"/>
          <c:h val="7.7894787691415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'zimen ozon '!$B$26</c:f>
              <c:strCache>
                <c:ptCount val="1"/>
                <c:pt idx="0">
                  <c:v>ДОАС Опсис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'!$C$26:$H$26</c:f>
              <c:numCache>
                <c:formatCode>General</c:formatCode>
                <c:ptCount val="6"/>
                <c:pt idx="0">
                  <c:v>47.28</c:v>
                </c:pt>
                <c:pt idx="1">
                  <c:v>54.41</c:v>
                </c:pt>
                <c:pt idx="2">
                  <c:v>44.28</c:v>
                </c:pt>
                <c:pt idx="3">
                  <c:v>54.8</c:v>
                </c:pt>
                <c:pt idx="4">
                  <c:v>61.84</c:v>
                </c:pt>
                <c:pt idx="5">
                  <c:v>71.47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6F-4E7C-8215-440057BCBBC3}"/>
            </c:ext>
          </c:extLst>
        </c:ser>
        <c:ser>
          <c:idx val="1"/>
          <c:order val="1"/>
          <c:tx>
            <c:strRef>
              <c:f>'zimen ozon '!$B$27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'!$C$27:$H$27</c:f>
              <c:numCache>
                <c:formatCode>General</c:formatCode>
                <c:ptCount val="6"/>
                <c:pt idx="0">
                  <c:v>42.26</c:v>
                </c:pt>
                <c:pt idx="1">
                  <c:v>30.87</c:v>
                </c:pt>
                <c:pt idx="2">
                  <c:v>17.940000000000001</c:v>
                </c:pt>
                <c:pt idx="3">
                  <c:v>25.7</c:v>
                </c:pt>
                <c:pt idx="4">
                  <c:v>35.85</c:v>
                </c:pt>
                <c:pt idx="5">
                  <c:v>44.79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6F-4E7C-8215-440057BCBBC3}"/>
            </c:ext>
          </c:extLst>
        </c:ser>
        <c:ser>
          <c:idx val="2"/>
          <c:order val="2"/>
          <c:tx>
            <c:strRef>
              <c:f>'zimen ozon '!$B$28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'!$C$28:$H$28</c:f>
              <c:numCache>
                <c:formatCode>General</c:formatCode>
                <c:ptCount val="6"/>
                <c:pt idx="0">
                  <c:v>45.89</c:v>
                </c:pt>
                <c:pt idx="1">
                  <c:v>33.82</c:v>
                </c:pt>
                <c:pt idx="2">
                  <c:v>20.079999999999998</c:v>
                </c:pt>
                <c:pt idx="3">
                  <c:v>26.69</c:v>
                </c:pt>
                <c:pt idx="4">
                  <c:v>16.68</c:v>
                </c:pt>
                <c:pt idx="5">
                  <c:v>28.71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6F-4E7C-8215-440057BCBBC3}"/>
            </c:ext>
          </c:extLst>
        </c:ser>
        <c:ser>
          <c:idx val="3"/>
          <c:order val="3"/>
          <c:tx>
            <c:strRef>
              <c:f>'zimen ozon '!$B$29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'!$C$29:$H$29</c:f>
              <c:numCache>
                <c:formatCode>General</c:formatCode>
                <c:ptCount val="6"/>
                <c:pt idx="0">
                  <c:v>54.15</c:v>
                </c:pt>
                <c:pt idx="1">
                  <c:v>41.77</c:v>
                </c:pt>
                <c:pt idx="2">
                  <c:v>28.39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B6F-4E7C-8215-440057BCB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577792"/>
        <c:axId val="34587776"/>
      </c:barChart>
      <c:lineChart>
        <c:grouping val="standard"/>
        <c:varyColors val="0"/>
        <c:ser>
          <c:idx val="4"/>
          <c:order val="4"/>
          <c:tx>
            <c:strRef>
              <c:f>'zimen ozon '!$B$30</c:f>
              <c:strCache>
                <c:ptCount val="1"/>
                <c:pt idx="0">
                  <c:v>КЦН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'zimen ozon '!$C$5:$H$5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'zimen ozon '!$C$30:$H$30</c:f>
              <c:numCache>
                <c:formatCode>General</c:formatCode>
                <c:ptCount val="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B6F-4E7C-8215-440057BCB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77792"/>
        <c:axId val="34587776"/>
      </c:lineChart>
      <c:catAx>
        <c:axId val="3457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4587776"/>
        <c:crosses val="autoZero"/>
        <c:auto val="1"/>
        <c:lblAlgn val="ctr"/>
        <c:lblOffset val="100"/>
        <c:noMultiLvlLbl val="0"/>
      </c:catAx>
      <c:valAx>
        <c:axId val="3458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457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3585</Words>
  <Characters>20440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Zinka StZ. Stojkova</cp:lastModifiedBy>
  <cp:revision>52</cp:revision>
  <cp:lastPrinted>2019-06-07T11:13:00Z</cp:lastPrinted>
  <dcterms:created xsi:type="dcterms:W3CDTF">2019-05-27T13:12:00Z</dcterms:created>
  <dcterms:modified xsi:type="dcterms:W3CDTF">2019-06-07T11:27:00Z</dcterms:modified>
</cp:coreProperties>
</file>